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A86" w:rsidRPr="001C6169" w:rsidRDefault="00617A86" w:rsidP="001C6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C616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Список документов по противодействию коррупции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17"/>
        <w:gridCol w:w="8754"/>
      </w:tblGrid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7E5810">
            <w:pPr>
              <w:shd w:val="clear" w:color="auto" w:fill="FFFFFF"/>
              <w:spacing w:before="100" w:beforeAutospacing="1" w:after="178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Примерный перечень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в</w:t>
              </w:r>
              <w:r w:rsidR="00291AB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МКОУ «</w:t>
              </w:r>
              <w:proofErr w:type="spellStart"/>
              <w:r w:rsidR="00291AB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Чагаротарская</w:t>
              </w:r>
              <w:proofErr w:type="spellEnd"/>
              <w:r w:rsidR="00291AB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СОШ им. </w:t>
              </w:r>
              <w:proofErr w:type="spellStart"/>
              <w:r w:rsidR="00291AB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Исмаилова</w:t>
              </w:r>
              <w:proofErr w:type="spellEnd"/>
              <w:r w:rsidR="00291AB8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А.И.</w:t>
              </w:r>
              <w:r w:rsidR="00B457C5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</w:t>
              </w:r>
              <w:r w:rsidR="001C6169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»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</w:t>
              </w:r>
            </w:hyperlink>
            <w:r w:rsidR="001C6169" w:rsidRPr="001C6169">
              <w:rPr>
                <w:sz w:val="28"/>
                <w:szCs w:val="28"/>
              </w:rPr>
              <w:t xml:space="preserve"> </w:t>
            </w:r>
            <w:hyperlink r:id="rId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–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  учебный год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 </w:t>
              </w:r>
            </w:hyperlink>
            <w:hyperlink r:id="rId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Приказ  «Об утверждении Порядка уведомления»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hyperlink r:id="rId9" w:history="1">
              <w:r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  « Утверждение  пакета нормативных документов  о противодействии коррупции»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Приказ «О создании комиссии по порядку урегулирования выявленного конфликта интересов»  </w:t>
              </w:r>
            </w:hyperlink>
            <w:r w:rsidR="001C6169"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1C616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Приказ «Определение должностных лиц (структурных подразделений), ответственных за профилактику коррупционных или иных правонарушений»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1C6169">
            <w:pPr>
              <w:shd w:val="clear" w:color="auto" w:fill="FFFFFF"/>
              <w:spacing w:after="96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Приказ  «Об исполнении законодательства о противодействии коррупции»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B457C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Положение об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политике </w:t>
              </w:r>
              <w:r w:rsidR="00291AB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МКОУ  «</w:t>
              </w:r>
              <w:proofErr w:type="spellStart"/>
              <w:r w:rsidR="00291AB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Чагаротарская</w:t>
              </w:r>
              <w:proofErr w:type="spellEnd"/>
              <w:r w:rsidR="00291AB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СОШ им. </w:t>
              </w:r>
              <w:proofErr w:type="spellStart"/>
              <w:r w:rsidR="00291AB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Исмаилова</w:t>
              </w:r>
              <w:proofErr w:type="spellEnd"/>
              <w:r w:rsidR="00291AB8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А.И.</w:t>
              </w:r>
              <w:r w:rsidR="001C6169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»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Положение о комиссии по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антикоррупционной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 xml:space="preserve"> политике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Кодекс  Этики и служебного поведения работников  образовательной организации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,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 принят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1C6169">
            <w:pPr>
              <w:shd w:val="clear" w:color="auto" w:fill="FAFAFA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Порядок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  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уведомления о фактах обращения в целях склонения</w:t>
              </w:r>
              <w:r w:rsidR="00617A86" w:rsidRPr="001C616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 xml:space="preserve">  </w:t>
              </w:r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 xml:space="preserve">работника 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Памятка по уведомлению о склонении к коррупции</w:t>
              </w:r>
            </w:hyperlink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7E5810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history="1"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План </w:t>
              </w:r>
              <w:proofErr w:type="spellStart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антикоррупционных</w:t>
              </w:r>
              <w:proofErr w:type="spellEnd"/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 xml:space="preserve"> мероприятий на 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8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-201</w:t>
              </w:r>
              <w:r w:rsidR="007E5810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9</w:t>
              </w:r>
              <w:r w:rsidR="00617A86" w:rsidRPr="001C6169">
                <w:rPr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u w:val="single"/>
                  <w:lang w:eastAsia="ru-RU"/>
                </w:rPr>
                <w:t>учебный год</w:t>
              </w:r>
            </w:hyperlink>
            <w:r w:rsidR="00617A86" w:rsidRPr="001C61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817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617A86" w:rsidP="00617A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54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1C6169" w:rsidRDefault="008035CD" w:rsidP="00617A86">
            <w:pPr>
              <w:shd w:val="clear" w:color="auto" w:fill="FFFFFF"/>
              <w:spacing w:before="100" w:beforeAutospacing="1"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Журнал </w:t>
              </w:r>
              <w:proofErr w:type="gramStart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регист</w:t>
              </w:r>
            </w:hyperlink>
            <w:hyperlink r:id="rId19" w:history="1"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рации</w:t>
              </w:r>
              <w:proofErr w:type="gramEnd"/>
              <w:r w:rsidR="00617A86" w:rsidRPr="001C616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уведомлений о фактах обращения в целях склонения работника к совершению коррупционных правонарушений.</w:t>
              </w:r>
            </w:hyperlink>
          </w:p>
        </w:tc>
      </w:tr>
    </w:tbl>
    <w:p w:rsidR="001C6169" w:rsidRDefault="00617A86" w:rsidP="00617A86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1C6169" w:rsidRDefault="001C6169" w:rsidP="00617A86">
      <w:pPr>
        <w:pStyle w:val="1"/>
        <w:rPr>
          <w:sz w:val="24"/>
          <w:szCs w:val="24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457C5" w:rsidRDefault="00B457C5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 xml:space="preserve">Муниципальное </w:t>
      </w:r>
      <w:r>
        <w:rPr>
          <w:rFonts w:ascii="Times New Roman" w:hAnsi="Times New Roman" w:cs="Times New Roman"/>
          <w:sz w:val="28"/>
        </w:rPr>
        <w:t xml:space="preserve">казенное </w:t>
      </w:r>
      <w:r w:rsidRPr="000A5905">
        <w:rPr>
          <w:rFonts w:ascii="Times New Roman" w:hAnsi="Times New Roman" w:cs="Times New Roman"/>
          <w:sz w:val="28"/>
        </w:rPr>
        <w:t xml:space="preserve"> </w:t>
      </w:r>
      <w:r w:rsidR="00B457C5">
        <w:rPr>
          <w:rFonts w:ascii="Times New Roman" w:hAnsi="Times New Roman" w:cs="Times New Roman"/>
          <w:sz w:val="28"/>
        </w:rPr>
        <w:t>обще</w:t>
      </w:r>
      <w:r w:rsidRPr="000A5905">
        <w:rPr>
          <w:rFonts w:ascii="Times New Roman" w:hAnsi="Times New Roman" w:cs="Times New Roman"/>
          <w:sz w:val="28"/>
        </w:rPr>
        <w:t>образовательное учреждение</w:t>
      </w:r>
    </w:p>
    <w:p w:rsidR="001C6169" w:rsidRDefault="001C6169" w:rsidP="001C61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A5905">
        <w:rPr>
          <w:rFonts w:ascii="Times New Roman" w:hAnsi="Times New Roman" w:cs="Times New Roman"/>
          <w:sz w:val="28"/>
        </w:rPr>
        <w:t>«</w:t>
      </w:r>
      <w:proofErr w:type="spellStart"/>
      <w:r w:rsidR="00291AB8">
        <w:rPr>
          <w:rFonts w:ascii="Times New Roman" w:hAnsi="Times New Roman" w:cs="Times New Roman"/>
          <w:sz w:val="28"/>
        </w:rPr>
        <w:t>Чагаротарская</w:t>
      </w:r>
      <w:proofErr w:type="spellEnd"/>
      <w:r w:rsidR="00291AB8">
        <w:rPr>
          <w:rFonts w:ascii="Times New Roman" w:hAnsi="Times New Roman" w:cs="Times New Roman"/>
          <w:sz w:val="28"/>
        </w:rPr>
        <w:t xml:space="preserve"> средняя общеобразовательная школа им. </w:t>
      </w:r>
      <w:proofErr w:type="spellStart"/>
      <w:r w:rsidR="00291AB8">
        <w:rPr>
          <w:rFonts w:ascii="Times New Roman" w:hAnsi="Times New Roman" w:cs="Times New Roman"/>
          <w:sz w:val="28"/>
        </w:rPr>
        <w:t>Исмаилова</w:t>
      </w:r>
      <w:proofErr w:type="spellEnd"/>
      <w:r w:rsidR="00291AB8">
        <w:rPr>
          <w:rFonts w:ascii="Times New Roman" w:hAnsi="Times New Roman" w:cs="Times New Roman"/>
          <w:sz w:val="28"/>
        </w:rPr>
        <w:t xml:space="preserve"> А.И.</w:t>
      </w:r>
      <w:r w:rsidRPr="000A5905">
        <w:rPr>
          <w:rFonts w:ascii="Times New Roman" w:hAnsi="Times New Roman" w:cs="Times New Roman"/>
          <w:sz w:val="28"/>
        </w:rPr>
        <w:t>»</w:t>
      </w:r>
    </w:p>
    <w:p w:rsidR="001C6169" w:rsidRPr="000A5905" w:rsidRDefault="001C6169" w:rsidP="001C6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6"/>
        <w:tblW w:w="0" w:type="auto"/>
        <w:tblInd w:w="5920" w:type="dxa"/>
        <w:tblLook w:val="04A0"/>
      </w:tblPr>
      <w:tblGrid>
        <w:gridCol w:w="3799"/>
      </w:tblGrid>
      <w:tr w:rsidR="001C6169" w:rsidRPr="00BC503F" w:rsidTr="00F731F1">
        <w:trPr>
          <w:trHeight w:val="1262"/>
        </w:trPr>
        <w:tc>
          <w:tcPr>
            <w:tcW w:w="3799" w:type="dxa"/>
          </w:tcPr>
          <w:p w:rsidR="001C6169" w:rsidRPr="00C11651" w:rsidRDefault="001C6169" w:rsidP="001C61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C6169" w:rsidRPr="00BC503F" w:rsidRDefault="00291AB8" w:rsidP="001C616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Директор_______Шавлухова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:rsidR="001C6169" w:rsidRPr="00BC503F" w:rsidRDefault="001C6169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</w:t>
            </w:r>
            <w:r w:rsidR="00851D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731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24.06.201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F661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1C6169" w:rsidRDefault="00617A86" w:rsidP="00F731F1">
      <w:pPr>
        <w:pStyle w:val="1"/>
        <w:rPr>
          <w:sz w:val="28"/>
          <w:szCs w:val="28"/>
        </w:rPr>
      </w:pPr>
      <w:r w:rsidRPr="001C6169">
        <w:rPr>
          <w:sz w:val="28"/>
          <w:szCs w:val="28"/>
        </w:rPr>
        <w:t xml:space="preserve">Примерный перечень </w:t>
      </w:r>
      <w:proofErr w:type="spellStart"/>
      <w:r w:rsidRPr="001C6169">
        <w:rPr>
          <w:sz w:val="28"/>
          <w:szCs w:val="28"/>
        </w:rPr>
        <w:t>антикоррупционных</w:t>
      </w:r>
      <w:proofErr w:type="spellEnd"/>
      <w:r w:rsidR="00F731F1">
        <w:rPr>
          <w:sz w:val="28"/>
          <w:szCs w:val="28"/>
        </w:rPr>
        <w:t xml:space="preserve"> </w:t>
      </w:r>
      <w:r w:rsidRPr="001C6169">
        <w:rPr>
          <w:sz w:val="28"/>
          <w:szCs w:val="28"/>
        </w:rPr>
        <w:t xml:space="preserve">мероприятий </w:t>
      </w:r>
      <w:r w:rsidR="00F731F1">
        <w:rPr>
          <w:sz w:val="28"/>
          <w:szCs w:val="28"/>
        </w:rPr>
        <w:t xml:space="preserve">                                          </w:t>
      </w:r>
      <w:r w:rsidRPr="001C6169">
        <w:rPr>
          <w:sz w:val="28"/>
          <w:szCs w:val="28"/>
        </w:rPr>
        <w:t>на 201</w:t>
      </w:r>
      <w:r w:rsidR="007E5810">
        <w:rPr>
          <w:sz w:val="28"/>
          <w:szCs w:val="28"/>
        </w:rPr>
        <w:t>8</w:t>
      </w:r>
      <w:r w:rsidRPr="001C6169">
        <w:rPr>
          <w:sz w:val="28"/>
          <w:szCs w:val="28"/>
        </w:rPr>
        <w:t xml:space="preserve"> – 201</w:t>
      </w:r>
      <w:r w:rsidR="007E5810">
        <w:rPr>
          <w:sz w:val="28"/>
          <w:szCs w:val="28"/>
        </w:rPr>
        <w:t>9</w:t>
      </w:r>
      <w:r w:rsidRPr="001C6169">
        <w:rPr>
          <w:sz w:val="28"/>
          <w:szCs w:val="28"/>
        </w:rPr>
        <w:t xml:space="preserve"> учебный год.</w:t>
      </w:r>
    </w:p>
    <w:tbl>
      <w:tblPr>
        <w:tblStyle w:val="a6"/>
        <w:tblW w:w="11660" w:type="dxa"/>
        <w:tblInd w:w="-1310" w:type="dxa"/>
        <w:tblLayout w:type="fixed"/>
        <w:tblLook w:val="04A0"/>
      </w:tblPr>
      <w:tblGrid>
        <w:gridCol w:w="1985"/>
        <w:gridCol w:w="2020"/>
        <w:gridCol w:w="3367"/>
        <w:gridCol w:w="177"/>
        <w:gridCol w:w="1949"/>
        <w:gridCol w:w="35"/>
        <w:gridCol w:w="2127"/>
      </w:tblGrid>
      <w:tr w:rsidR="00617A86" w:rsidRPr="00617A86" w:rsidTr="00924C54">
        <w:tc>
          <w:tcPr>
            <w:tcW w:w="4005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4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127" w:type="dxa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C6169" w:rsidRPr="00617A86" w:rsidTr="00924C54">
        <w:tc>
          <w:tcPr>
            <w:tcW w:w="11660" w:type="dxa"/>
            <w:gridSpan w:val="7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обеспечение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B457C5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26.06.201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по 30.08.2018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мероприятий.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положения о конфликте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порядка уведомления о склонении к совершению коррупционных нарушений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7A86" w:rsidRPr="00617A86" w:rsidTr="008F5037">
        <w:trPr>
          <w:trHeight w:val="1765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должностных лиц (структурных подразделений), ответственных за профилактику коррупционных или иных правонарушений, внесение соответствующих изменений в должнос</w:t>
            </w:r>
            <w:r w:rsidR="001C6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инструкции работников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Введение процедуры информирования работниками работодателя о случаях склонения их к совершению коррупционных нарушений и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</w:t>
            </w:r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 w:rsidR="00406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rPr>
          <w:trHeight w:val="1473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 w:val="restart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gridSpan w:val="2"/>
            <w:hideMark/>
          </w:tcPr>
          <w:p w:rsidR="00617A86" w:rsidRPr="00617A86" w:rsidRDefault="00336648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7F24CF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617A86" w:rsidRPr="00617A86" w:rsidTr="00336648">
        <w:trPr>
          <w:trHeight w:val="1339"/>
        </w:trPr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617A86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617A86" w:rsidRPr="00617A86" w:rsidTr="00924C54">
        <w:tc>
          <w:tcPr>
            <w:tcW w:w="1985" w:type="dxa"/>
            <w:vMerge/>
            <w:hideMark/>
          </w:tcPr>
          <w:p w:rsidR="00617A86" w:rsidRPr="00617A86" w:rsidRDefault="00617A86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617A86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17A86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617A86" w:rsidRPr="00617A86" w:rsidRDefault="00617A86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1C6169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1C6169" w:rsidRPr="00617A86" w:rsidTr="0032551D">
        <w:trPr>
          <w:trHeight w:val="984"/>
        </w:trPr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B457C5" w:rsidP="007E5810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7E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C6169"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1C6169" w:rsidRPr="00617A86" w:rsidTr="00924C54">
        <w:tc>
          <w:tcPr>
            <w:tcW w:w="1985" w:type="dxa"/>
            <w:vMerge w:val="restart"/>
            <w:hideMark/>
          </w:tcPr>
          <w:p w:rsidR="001C6169" w:rsidRPr="00617A86" w:rsidRDefault="001C6169" w:rsidP="00617A86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правоохранительными органами в сфере противодействия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1C6169" w:rsidRPr="00617A86" w:rsidTr="00924C54">
        <w:tc>
          <w:tcPr>
            <w:tcW w:w="1985" w:type="dxa"/>
            <w:vMerge/>
            <w:hideMark/>
          </w:tcPr>
          <w:p w:rsidR="001C6169" w:rsidRPr="00617A86" w:rsidRDefault="001C6169" w:rsidP="00617A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gridSpan w:val="2"/>
            <w:hideMark/>
          </w:tcPr>
          <w:p w:rsidR="001C6169" w:rsidRPr="00617A86" w:rsidRDefault="001C6169" w:rsidP="00617A86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6169" w:rsidRDefault="001C6169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412FE" w:rsidRDefault="006412FE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2551D" w:rsidRDefault="0032551D" w:rsidP="00A007ED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A007ED" w:rsidRPr="00A007ED" w:rsidRDefault="00A007ED" w:rsidP="005E7BB9">
      <w:pPr>
        <w:ind w:left="-540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291AB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Чагаротарская</w:t>
      </w:r>
      <w:proofErr w:type="spellEnd"/>
      <w:r w:rsidR="00291AB8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 им. 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291AB8">
        <w:rPr>
          <w:rFonts w:ascii="Times New Roman" w:hAnsi="Times New Roman" w:cs="Times New Roman"/>
          <w:sz w:val="24"/>
          <w:szCs w:val="24"/>
        </w:rPr>
        <w:t xml:space="preserve"> А.И.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</w:p>
    <w:p w:rsidR="006412FE" w:rsidRDefault="00A007ED" w:rsidP="00641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5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        от</w:t>
      </w:r>
      <w:r w:rsidR="006412FE">
        <w:rPr>
          <w:rFonts w:ascii="Times New Roman" w:hAnsi="Times New Roman" w:cs="Times New Roman"/>
          <w:sz w:val="24"/>
          <w:szCs w:val="24"/>
        </w:rPr>
        <w:t xml:space="preserve">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b/>
          <w:sz w:val="24"/>
          <w:szCs w:val="24"/>
        </w:rPr>
        <w:t>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6412FE" w:rsidRDefault="006412FE" w:rsidP="006412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617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утверждении Порядка уведомления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 декабря 2008 г. №273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617A86" w:rsidRPr="00AE4D40" w:rsidRDefault="00617A86" w:rsidP="00AE4D4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A007ED" w:rsidRDefault="00617A86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 Утвердить Порядок уведомления о фактах обращения в целях склонения 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412FE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00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007ED">
        <w:rPr>
          <w:rFonts w:ascii="Times New Roman" w:hAnsi="Times New Roman" w:cs="Times New Roman"/>
          <w:sz w:val="24"/>
          <w:szCs w:val="24"/>
        </w:rPr>
        <w:t>м</w:t>
      </w:r>
      <w:r w:rsidR="00A007ED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007ED">
        <w:rPr>
          <w:rFonts w:ascii="Times New Roman" w:hAnsi="Times New Roman" w:cs="Times New Roman"/>
          <w:sz w:val="24"/>
          <w:szCs w:val="24"/>
        </w:rPr>
        <w:t>го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007ED">
        <w:rPr>
          <w:rFonts w:ascii="Times New Roman" w:hAnsi="Times New Roman" w:cs="Times New Roman"/>
          <w:sz w:val="24"/>
          <w:szCs w:val="24"/>
        </w:rPr>
        <w:t xml:space="preserve">я  </w:t>
      </w:r>
      <w:r w:rsidR="00A007ED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Чагаротарская</w:t>
      </w:r>
      <w:proofErr w:type="spellEnd"/>
      <w:r w:rsidR="00A007ED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291AB8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291AB8">
        <w:rPr>
          <w:rFonts w:ascii="Times New Roman" w:hAnsi="Times New Roman" w:cs="Times New Roman"/>
          <w:sz w:val="24"/>
          <w:szCs w:val="24"/>
        </w:rPr>
        <w:t xml:space="preserve"> А.И.</w:t>
      </w:r>
      <w:r w:rsidR="00A007ED" w:rsidRPr="00A007ED">
        <w:rPr>
          <w:rFonts w:ascii="Times New Roman" w:hAnsi="Times New Roman" w:cs="Times New Roman"/>
          <w:sz w:val="24"/>
          <w:szCs w:val="24"/>
        </w:rPr>
        <w:t>»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="00924C54">
        <w:rPr>
          <w:rFonts w:ascii="Times New Roman" w:hAnsi="Times New Roman" w:cs="Times New Roman"/>
          <w:sz w:val="24"/>
          <w:szCs w:val="24"/>
        </w:rPr>
        <w:t>Хасавюрто</w:t>
      </w:r>
      <w:r w:rsidR="00A007ED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>РД</w:t>
      </w:r>
      <w:r w:rsidR="00A007ED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нарушений (далее  - Порядок уведомления).</w:t>
      </w:r>
    </w:p>
    <w:p w:rsidR="00AE4D40" w:rsidRDefault="00A007ED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-1.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завести журнал регистрации уведомлений о фактах обращения в целях склонения работников </w:t>
      </w:r>
      <w:r w:rsidR="00AE4D40">
        <w:rPr>
          <w:rFonts w:ascii="Times New Roman" w:hAnsi="Times New Roman" w:cs="Times New Roman"/>
          <w:sz w:val="24"/>
          <w:szCs w:val="24"/>
        </w:rPr>
        <w:t>м</w:t>
      </w:r>
      <w:r w:rsidR="00AE4D40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казенно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AE4D40">
        <w:rPr>
          <w:rFonts w:ascii="Times New Roman" w:hAnsi="Times New Roman" w:cs="Times New Roman"/>
          <w:sz w:val="24"/>
          <w:szCs w:val="24"/>
        </w:rPr>
        <w:t>го</w:t>
      </w:r>
      <w:r w:rsidR="00AE4D40" w:rsidRPr="00A007E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4D40">
        <w:rPr>
          <w:rFonts w:ascii="Times New Roman" w:hAnsi="Times New Roman" w:cs="Times New Roman"/>
          <w:sz w:val="24"/>
          <w:szCs w:val="24"/>
        </w:rPr>
        <w:t xml:space="preserve">я </w:t>
      </w:r>
      <w:r w:rsidR="00924C54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Чагаротарская</w:t>
      </w:r>
      <w:proofErr w:type="spellEnd"/>
      <w:r w:rsidR="00924C54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291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291AB8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291AB8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291AB8">
        <w:rPr>
          <w:rFonts w:ascii="Times New Roman" w:hAnsi="Times New Roman" w:cs="Times New Roman"/>
          <w:sz w:val="24"/>
          <w:szCs w:val="24"/>
        </w:rPr>
        <w:t xml:space="preserve"> А.И.</w:t>
      </w:r>
      <w:r w:rsidR="00924C54" w:rsidRPr="00A007ED">
        <w:rPr>
          <w:rFonts w:ascii="Times New Roman" w:hAnsi="Times New Roman" w:cs="Times New Roman"/>
          <w:sz w:val="24"/>
          <w:szCs w:val="24"/>
        </w:rPr>
        <w:t>»</w:t>
      </w:r>
      <w:r w:rsidR="00924C54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24C54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24C54">
        <w:rPr>
          <w:rFonts w:ascii="Times New Roman" w:hAnsi="Times New Roman" w:cs="Times New Roman"/>
          <w:sz w:val="24"/>
          <w:szCs w:val="24"/>
        </w:rPr>
        <w:t xml:space="preserve">РД </w:t>
      </w:r>
      <w:r w:rsidR="00924C54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D40">
        <w:rPr>
          <w:rFonts w:ascii="Times New Roman" w:hAnsi="Times New Roman" w:cs="Times New Roman"/>
          <w:sz w:val="24"/>
          <w:szCs w:val="24"/>
        </w:rPr>
        <w:t xml:space="preserve"> 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совершению коррупционных правонарушений.</w:t>
      </w:r>
    </w:p>
    <w:p w:rsidR="00AE4D40" w:rsidRDefault="00AE4D40" w:rsidP="00AE4D40">
      <w:pPr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работников с Порядком уведомления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7A86" w:rsidRPr="00617A86" w:rsidRDefault="00617A86" w:rsidP="00823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291AB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Шавлухова</w:t>
      </w:r>
      <w:proofErr w:type="spellEnd"/>
      <w:r w:rsidR="00291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</w:p>
    <w:p w:rsidR="00AE4D40" w:rsidRDefault="00AE4D40" w:rsidP="00617A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E4D40" w:rsidRPr="00A007ED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Чагаротар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291AB8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291AB8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60199F">
        <w:rPr>
          <w:rFonts w:ascii="Times New Roman" w:hAnsi="Times New Roman" w:cs="Times New Roman"/>
          <w:sz w:val="24"/>
          <w:szCs w:val="24"/>
        </w:rPr>
        <w:t xml:space="preserve"> </w:t>
      </w:r>
      <w:r w:rsidR="00291AB8">
        <w:rPr>
          <w:rFonts w:ascii="Times New Roman" w:hAnsi="Times New Roman" w:cs="Times New Roman"/>
          <w:sz w:val="24"/>
          <w:szCs w:val="24"/>
        </w:rPr>
        <w:t>А.И.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>РД</w:t>
      </w:r>
    </w:p>
    <w:p w:rsidR="00240ADE" w:rsidRDefault="00AE4D40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BB9">
        <w:rPr>
          <w:rFonts w:ascii="Times New Roman" w:hAnsi="Times New Roman" w:cs="Times New Roman"/>
          <w:b/>
          <w:sz w:val="24"/>
          <w:szCs w:val="24"/>
        </w:rPr>
        <w:t>ПРИКАЗ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 №  </w:t>
      </w:r>
      <w:r w:rsidR="00240ADE">
        <w:rPr>
          <w:rFonts w:ascii="Times New Roman" w:hAnsi="Times New Roman" w:cs="Times New Roman"/>
          <w:b/>
          <w:sz w:val="24"/>
          <w:szCs w:val="24"/>
        </w:rPr>
        <w:t>6</w:t>
      </w:r>
      <w:r w:rsidR="00931498">
        <w:rPr>
          <w:rFonts w:ascii="Times New Roman" w:hAnsi="Times New Roman" w:cs="Times New Roman"/>
          <w:b/>
          <w:sz w:val="24"/>
          <w:szCs w:val="24"/>
        </w:rPr>
        <w:t>6</w:t>
      </w:r>
      <w:r w:rsidR="006412FE" w:rsidRPr="005E7BB9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240ADE">
        <w:rPr>
          <w:rFonts w:ascii="Times New Roman" w:hAnsi="Times New Roman" w:cs="Times New Roman"/>
          <w:b/>
          <w:sz w:val="24"/>
          <w:szCs w:val="24"/>
        </w:rPr>
        <w:t xml:space="preserve"> 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="00E83C8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hAnsi="Times New Roman" w:cs="Times New Roman"/>
          <w:b/>
          <w:sz w:val="24"/>
          <w:szCs w:val="24"/>
        </w:rPr>
        <w:tab/>
      </w:r>
    </w:p>
    <w:p w:rsidR="00617A86" w:rsidRPr="00E83C83" w:rsidRDefault="006412FE" w:rsidP="00E83C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17A86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Утверждение  пакета нормативных документов  о противодействии коррупции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17A86" w:rsidRPr="00AE4D40" w:rsidRDefault="00617A86" w:rsidP="0082383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основании требований статьи  133 ФЗ</w:t>
      </w:r>
      <w:r w:rsidR="00AE4D40"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</w:p>
    <w:p w:rsidR="00617A86" w:rsidRPr="00AE4D40" w:rsidRDefault="005435AD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</w:t>
      </w:r>
      <w:r w:rsidR="00617A86" w:rsidRPr="00AE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ВАЮ </w:t>
      </w:r>
    </w:p>
    <w:p w:rsidR="00617A86" w:rsidRPr="00AE4D40" w:rsidRDefault="00617A86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пакет нормативных документов</w:t>
      </w:r>
      <w:r w:rsidR="00AE4D40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4D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 противодействии коррупции, принятых на педагогическом совете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</w:t>
      </w:r>
    </w:p>
    <w:p w:rsidR="00617A86" w:rsidRPr="00AE4D40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реализации </w:t>
      </w:r>
      <w:proofErr w:type="spellStart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1152EA" w:rsidRDefault="00240ADE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  этики служебного поведения работников организации;</w:t>
      </w:r>
    </w:p>
    <w:p w:rsidR="00240ADE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о комиссии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конфликте интересов;</w:t>
      </w:r>
    </w:p>
    <w:p w:rsidR="00617A86" w:rsidRPr="00AE4D40" w:rsidRDefault="001152EA" w:rsidP="0061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="00617A86" w:rsidRPr="00AE4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  уведомления о склонении к совершению коррупционных нарушения .</w:t>
      </w:r>
    </w:p>
    <w:p w:rsidR="00617A86" w:rsidRPr="00617A86" w:rsidRDefault="00AE4D40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  исполнения  данного приказа оставляю за собой.  </w:t>
      </w:r>
    </w:p>
    <w:p w:rsidR="00617A86" w:rsidRPr="00617A86" w:rsidRDefault="00617A86" w:rsidP="00617A86">
      <w:pPr>
        <w:spacing w:before="150" w:after="150" w:line="225" w:lineRule="atLeast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AE4D40" w:rsidRPr="00617A86" w:rsidRDefault="00AE4D40" w:rsidP="00E8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 </w:t>
      </w:r>
      <w:proofErr w:type="spellStart"/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Шавлухова</w:t>
      </w:r>
      <w:proofErr w:type="spellEnd"/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</w:p>
    <w:p w:rsidR="00782E07" w:rsidRDefault="00782E07" w:rsidP="005E7BB9">
      <w:pPr>
        <w:rPr>
          <w:rFonts w:ascii="Times New Roman" w:hAnsi="Times New Roman" w:cs="Times New Roman"/>
          <w:sz w:val="24"/>
          <w:szCs w:val="24"/>
        </w:rPr>
      </w:pPr>
    </w:p>
    <w:p w:rsidR="009A0209" w:rsidRPr="005E7BB9" w:rsidRDefault="00AE4D40" w:rsidP="005E7BB9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  <w:r w:rsidR="005E7BB9">
        <w:rPr>
          <w:rFonts w:ascii="Times New Roman" w:hAnsi="Times New Roman" w:cs="Times New Roman"/>
          <w:sz w:val="24"/>
          <w:szCs w:val="24"/>
        </w:rPr>
        <w:t xml:space="preserve">  </w:t>
      </w:r>
      <w:r w:rsidR="009A0209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Чагаротар</w:t>
      </w:r>
      <w:r w:rsidR="009A0209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A0209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9A0209">
        <w:rPr>
          <w:rFonts w:ascii="Times New Roman" w:hAnsi="Times New Roman" w:cs="Times New Roman"/>
          <w:sz w:val="24"/>
          <w:szCs w:val="24"/>
        </w:rPr>
        <w:t xml:space="preserve"> им.</w:t>
      </w:r>
      <w:r w:rsidR="00601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60199F">
        <w:rPr>
          <w:rFonts w:ascii="Times New Roman" w:hAnsi="Times New Roman" w:cs="Times New Roman"/>
          <w:sz w:val="24"/>
          <w:szCs w:val="24"/>
        </w:rPr>
        <w:t xml:space="preserve"> А.И.</w:t>
      </w:r>
      <w:r w:rsidR="009A0209" w:rsidRPr="00A007ED">
        <w:rPr>
          <w:rFonts w:ascii="Times New Roman" w:hAnsi="Times New Roman" w:cs="Times New Roman"/>
          <w:sz w:val="24"/>
          <w:szCs w:val="24"/>
        </w:rPr>
        <w:t>»</w:t>
      </w:r>
      <w:r w:rsidR="009A0209">
        <w:rPr>
          <w:rFonts w:ascii="Times New Roman" w:hAnsi="Times New Roman" w:cs="Times New Roman"/>
          <w:sz w:val="24"/>
          <w:szCs w:val="24"/>
        </w:rPr>
        <w:t xml:space="preserve"> </w:t>
      </w:r>
      <w:r w:rsidR="005E7BB9">
        <w:rPr>
          <w:rFonts w:ascii="Times New Roman" w:hAnsi="Times New Roman" w:cs="Times New Roman"/>
          <w:sz w:val="24"/>
          <w:szCs w:val="24"/>
        </w:rPr>
        <w:t xml:space="preserve"> </w:t>
      </w:r>
      <w:r w:rsidR="009A0209">
        <w:rPr>
          <w:rFonts w:ascii="Times New Roman" w:hAnsi="Times New Roman" w:cs="Times New Roman"/>
          <w:sz w:val="24"/>
          <w:szCs w:val="24"/>
        </w:rPr>
        <w:t>Хасавюрто</w:t>
      </w:r>
      <w:r w:rsidR="009A0209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A0209">
        <w:rPr>
          <w:rFonts w:ascii="Times New Roman" w:hAnsi="Times New Roman" w:cs="Times New Roman"/>
          <w:sz w:val="24"/>
          <w:szCs w:val="24"/>
        </w:rPr>
        <w:t xml:space="preserve">РД </w:t>
      </w:r>
      <w:r w:rsidR="009A0209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A86" w:rsidRPr="00617A86" w:rsidRDefault="00AE4D40" w:rsidP="0082383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6B4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D80C57" w:rsidRPr="00CA26B4">
        <w:rPr>
          <w:rFonts w:ascii="Times New Roman" w:hAnsi="Times New Roman" w:cs="Times New Roman"/>
          <w:b/>
          <w:sz w:val="24"/>
          <w:szCs w:val="24"/>
        </w:rPr>
        <w:t>7</w:t>
      </w:r>
      <w:r w:rsidR="00E83C83" w:rsidRPr="00CA26B4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="00D80C5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  <w:r w:rsidR="00E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24652" w:rsidRPr="00F24652" w:rsidRDefault="00617A86" w:rsidP="00F24652">
      <w:pPr>
        <w:shd w:val="clear" w:color="auto" w:fill="FFFFFF"/>
        <w:spacing w:after="96" w:line="24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="00F24652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24652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24652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shd w:val="clear" w:color="auto" w:fill="FFFFFF"/>
        <w:spacing w:after="96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ПРИКАЗЫВАЮ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12AC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Алханова</w:t>
      </w:r>
      <w:proofErr w:type="spellEnd"/>
      <w:r w:rsidR="0051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А.Ш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12A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proofErr w:type="gramStart"/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617A86" w:rsidRPr="00617A86" w:rsidRDefault="00617A86" w:rsidP="00F24652">
      <w:pPr>
        <w:tabs>
          <w:tab w:val="num" w:pos="720"/>
        </w:tabs>
        <w:spacing w:after="0" w:line="240" w:lineRule="auto"/>
        <w:ind w:left="150" w:right="4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12AC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Халимханова</w:t>
      </w:r>
      <w:proofErr w:type="spellEnd"/>
      <w:r w:rsidR="00512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2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по информации</w:t>
      </w:r>
      <w:r w:rsidR="00E83C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4652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24652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F24652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</w:t>
      </w:r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 </w:t>
      </w:r>
      <w:proofErr w:type="spellStart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F24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17A86" w:rsidRPr="00617A86" w:rsidRDefault="00617A86" w:rsidP="00F24652">
      <w:pPr>
        <w:spacing w:after="0" w:line="240" w:lineRule="auto"/>
        <w:ind w:righ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 за профилактику коррупционных или иных правонарушений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09.201</w:t>
      </w:r>
      <w:r w:rsidR="003C42B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обучающие  мероприятия по вопросам профилактики и противодействия коррупции;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организовать индивидуальные консультирования работников по вопросам применения (соблюдения)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процедур;</w:t>
      </w:r>
    </w:p>
    <w:p w:rsidR="00617A86" w:rsidRPr="00617A86" w:rsidRDefault="00617A86" w:rsidP="00F24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меры.</w:t>
      </w:r>
    </w:p>
    <w:p w:rsidR="00F24652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17A86" w:rsidRPr="00617A86" w:rsidRDefault="00617A86" w:rsidP="0060199F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Шавлухова</w:t>
      </w:r>
      <w:proofErr w:type="spellEnd"/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F24652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Алханова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</w:t>
            </w:r>
          </w:p>
        </w:tc>
      </w:tr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24652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Халимханова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</w:tr>
    </w:tbl>
    <w:p w:rsidR="00C1616D" w:rsidRDefault="00C1616D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EC3900">
      <w:pPr>
        <w:rPr>
          <w:rFonts w:ascii="Times New Roman" w:hAnsi="Times New Roman" w:cs="Times New Roman"/>
          <w:sz w:val="24"/>
          <w:szCs w:val="24"/>
        </w:rPr>
      </w:pPr>
    </w:p>
    <w:p w:rsidR="00512AC1" w:rsidRPr="00512AC1" w:rsidRDefault="00E83C83" w:rsidP="00EC39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</w:t>
      </w:r>
      <w:r w:rsidR="00F04A46" w:rsidRPr="00A007ED">
        <w:rPr>
          <w:rFonts w:ascii="Times New Roman" w:hAnsi="Times New Roman" w:cs="Times New Roman"/>
          <w:sz w:val="24"/>
          <w:szCs w:val="24"/>
        </w:rPr>
        <w:t xml:space="preserve">иципальное казенное общеобразовательное учреждение </w:t>
      </w:r>
      <w:r w:rsidR="00782E07">
        <w:rPr>
          <w:rFonts w:ascii="Times New Roman" w:hAnsi="Times New Roman" w:cs="Times New Roman"/>
          <w:sz w:val="24"/>
          <w:szCs w:val="24"/>
        </w:rPr>
        <w:t xml:space="preserve"> </w:t>
      </w:r>
      <w:r w:rsidR="003C42B0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Чагаротар</w:t>
      </w:r>
      <w:r w:rsidR="003C42B0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C42B0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3C4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2B0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3C42B0">
        <w:rPr>
          <w:rFonts w:ascii="Times New Roman" w:hAnsi="Times New Roman" w:cs="Times New Roman"/>
          <w:sz w:val="24"/>
          <w:szCs w:val="24"/>
        </w:rPr>
        <w:t>.</w:t>
      </w:r>
      <w:r w:rsidR="006019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0199F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60199F">
        <w:rPr>
          <w:rFonts w:ascii="Times New Roman" w:hAnsi="Times New Roman" w:cs="Times New Roman"/>
          <w:sz w:val="24"/>
          <w:szCs w:val="24"/>
        </w:rPr>
        <w:t xml:space="preserve"> А.И.</w:t>
      </w:r>
      <w:r w:rsidR="003C42B0" w:rsidRPr="00A007ED">
        <w:rPr>
          <w:rFonts w:ascii="Times New Roman" w:hAnsi="Times New Roman" w:cs="Times New Roman"/>
          <w:sz w:val="24"/>
          <w:szCs w:val="24"/>
        </w:rPr>
        <w:t>»</w:t>
      </w:r>
      <w:r w:rsidR="003C42B0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3C42B0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C42B0">
        <w:rPr>
          <w:rFonts w:ascii="Times New Roman" w:hAnsi="Times New Roman" w:cs="Times New Roman"/>
          <w:sz w:val="24"/>
          <w:szCs w:val="24"/>
        </w:rPr>
        <w:t xml:space="preserve">РД </w:t>
      </w:r>
      <w:r w:rsidR="003C42B0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ADE" w:rsidRDefault="00F04A46" w:rsidP="00EC3900">
      <w:pPr>
        <w:rPr>
          <w:rFonts w:ascii="Times New Roman" w:hAnsi="Times New Roman" w:cs="Times New Roman"/>
          <w:b/>
          <w:sz w:val="24"/>
          <w:szCs w:val="24"/>
        </w:rPr>
      </w:pPr>
      <w:r w:rsidRPr="00782E07">
        <w:rPr>
          <w:rFonts w:ascii="Times New Roman" w:hAnsi="Times New Roman" w:cs="Times New Roman"/>
          <w:b/>
          <w:sz w:val="24"/>
          <w:szCs w:val="24"/>
        </w:rPr>
        <w:t>ПРИКАЗ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8</w:t>
      </w:r>
      <w:r w:rsidR="00E83C83" w:rsidRPr="00782E07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E83C83">
        <w:rPr>
          <w:rFonts w:ascii="Times New Roman" w:hAnsi="Times New Roman" w:cs="Times New Roman"/>
          <w:sz w:val="24"/>
          <w:szCs w:val="24"/>
        </w:rPr>
        <w:t xml:space="preserve">  </w:t>
      </w:r>
      <w:r w:rsidR="00240ADE">
        <w:rPr>
          <w:rFonts w:ascii="Times New Roman" w:hAnsi="Times New Roman" w:cs="Times New Roman"/>
          <w:sz w:val="24"/>
          <w:szCs w:val="24"/>
        </w:rPr>
        <w:t>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EC390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617A86" w:rsidRPr="00617A86" w:rsidRDefault="00EC3900" w:rsidP="00EC3900"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A86" w:rsidRPr="00EC3900">
        <w:rPr>
          <w:rStyle w:val="a3"/>
          <w:i/>
        </w:rPr>
        <w:t>«О создании комиссии по порядку урегулирования выявленного конфликта интересов»</w:t>
      </w:r>
    </w:p>
    <w:p w:rsidR="00F04A46" w:rsidRPr="00F24652" w:rsidRDefault="00617A86" w:rsidP="00EC3900">
      <w:pPr>
        <w:pStyle w:val="a5"/>
        <w:shd w:val="clear" w:color="auto" w:fill="FFFFFF"/>
        <w:spacing w:before="0" w:beforeAutospacing="0" w:after="96" w:afterAutospacing="0"/>
      </w:pPr>
      <w:r w:rsidRPr="00617A86">
        <w:rPr>
          <w:rStyle w:val="a3"/>
          <w:b w:val="0"/>
        </w:rPr>
        <w:t> </w:t>
      </w:r>
      <w:r w:rsidR="00F04A46" w:rsidRPr="00F24652">
        <w:rPr>
          <w:bCs/>
        </w:rPr>
        <w:t>На основании</w:t>
      </w:r>
      <w:r w:rsidR="00F04A46" w:rsidRPr="00F24652">
        <w:t xml:space="preserve"> закона </w:t>
      </w:r>
      <w:r w:rsidR="003C42B0">
        <w:t xml:space="preserve">и </w:t>
      </w:r>
      <w:r w:rsidR="00F04A46" w:rsidRPr="00F24652">
        <w:rPr>
          <w:bCs/>
        </w:rPr>
        <w:t xml:space="preserve">требований статьи  133 ФЗ от 25.12.2008г. №273-ФЗ «О противодействии коррупции», </w:t>
      </w:r>
      <w:r w:rsidR="00F04A46" w:rsidRPr="00F24652">
        <w:rPr>
          <w:b/>
          <w:bCs/>
        </w:rPr>
        <w:t> </w:t>
      </w:r>
      <w:r w:rsidR="00F04A46" w:rsidRPr="00F24652"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ind w:firstLine="284"/>
        <w:jc w:val="both"/>
      </w:pPr>
      <w:r w:rsidRPr="00617A86">
        <w:rPr>
          <w:rStyle w:val="a3"/>
          <w:color w:val="1B1F21"/>
        </w:rPr>
        <w:t>ПРИКАЗЫВАЮ</w:t>
      </w:r>
    </w:p>
    <w:p w:rsidR="00F04A46" w:rsidRDefault="00F04A46" w:rsidP="00617A86">
      <w:pPr>
        <w:pStyle w:val="a5"/>
        <w:shd w:val="clear" w:color="auto" w:fill="FFFFFF"/>
        <w:spacing w:before="0" w:beforeAutospacing="0" w:after="96" w:afterAutospacing="0"/>
        <w:jc w:val="both"/>
      </w:pP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1. В целях защиты прав и свобод граждан, обеспечения законности, правопорядка и общественной безопасности в образовательной организации</w:t>
      </w:r>
      <w:proofErr w:type="gramStart"/>
      <w:r w:rsidRPr="00617A86">
        <w:t>.</w:t>
      </w:r>
      <w:proofErr w:type="gramEnd"/>
      <w:r w:rsidRPr="00617A86">
        <w:t xml:space="preserve"> </w:t>
      </w:r>
      <w:proofErr w:type="gramStart"/>
      <w:r w:rsidRPr="00617A86">
        <w:t>с</w:t>
      </w:r>
      <w:proofErr w:type="gramEnd"/>
      <w:r w:rsidRPr="00617A86">
        <w:t xml:space="preserve">оздать комиссию  </w:t>
      </w:r>
      <w:r w:rsidRPr="00617A86">
        <w:rPr>
          <w:rStyle w:val="a3"/>
          <w:b w:val="0"/>
        </w:rPr>
        <w:t>по порядку урегулирования выявленного конфликта интересов в составе: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rStyle w:val="a3"/>
          <w:b w:val="0"/>
        </w:rPr>
        <w:t>- председатель</w:t>
      </w:r>
      <w:proofErr w:type="gramStart"/>
      <w:r w:rsidRPr="00617A86">
        <w:rPr>
          <w:rStyle w:val="a3"/>
          <w:b w:val="0"/>
        </w:rPr>
        <w:t xml:space="preserve"> :</w:t>
      </w:r>
      <w:proofErr w:type="gramEnd"/>
      <w:r w:rsidRPr="00617A86">
        <w:rPr>
          <w:rStyle w:val="a3"/>
          <w:b w:val="0"/>
        </w:rPr>
        <w:t xml:space="preserve"> комиссии – директор</w:t>
      </w:r>
      <w:r w:rsidR="0060199F">
        <w:rPr>
          <w:rStyle w:val="a3"/>
          <w:b w:val="0"/>
        </w:rPr>
        <w:t xml:space="preserve"> </w:t>
      </w:r>
      <w:proofErr w:type="spellStart"/>
      <w:r w:rsidR="0060199F">
        <w:rPr>
          <w:rStyle w:val="a3"/>
          <w:b w:val="0"/>
        </w:rPr>
        <w:t>Шавлухова</w:t>
      </w:r>
      <w:proofErr w:type="spellEnd"/>
      <w:r w:rsidR="0060199F">
        <w:rPr>
          <w:rStyle w:val="a3"/>
          <w:b w:val="0"/>
        </w:rPr>
        <w:t xml:space="preserve"> Э.М</w:t>
      </w:r>
      <w:r w:rsidR="00F04A46">
        <w:rPr>
          <w:rStyle w:val="a3"/>
          <w:b w:val="0"/>
        </w:rPr>
        <w:t>.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rPr>
          <w:bCs/>
          <w:color w:val="1B1F21"/>
        </w:rPr>
        <w:t xml:space="preserve">- члены  комиссии: </w:t>
      </w:r>
    </w:p>
    <w:p w:rsidR="00617A86" w:rsidRPr="00617A86" w:rsidRDefault="0060199F" w:rsidP="00617A8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rStyle w:val="a3"/>
          <w:b w:val="0"/>
        </w:rPr>
        <w:t>Алханова</w:t>
      </w:r>
      <w:proofErr w:type="spellEnd"/>
      <w:r>
        <w:rPr>
          <w:rStyle w:val="a3"/>
          <w:b w:val="0"/>
        </w:rPr>
        <w:t xml:space="preserve"> А.Ш.</w:t>
      </w:r>
      <w:r w:rsidR="00617A86" w:rsidRPr="00617A86">
        <w:rPr>
          <w:rStyle w:val="a3"/>
          <w:b w:val="0"/>
        </w:rPr>
        <w:t xml:space="preserve"> </w:t>
      </w:r>
      <w:r w:rsidR="0099655A">
        <w:rPr>
          <w:rStyle w:val="a3"/>
          <w:b w:val="0"/>
        </w:rPr>
        <w:t xml:space="preserve"> отв</w:t>
      </w:r>
      <w:proofErr w:type="gramStart"/>
      <w:r w:rsidR="0099655A">
        <w:rPr>
          <w:rStyle w:val="a3"/>
          <w:b w:val="0"/>
        </w:rPr>
        <w:t>.п</w:t>
      </w:r>
      <w:proofErr w:type="gramEnd"/>
      <w:r w:rsidR="0099655A">
        <w:rPr>
          <w:rStyle w:val="a3"/>
          <w:b w:val="0"/>
        </w:rPr>
        <w:t xml:space="preserve">о </w:t>
      </w:r>
      <w:r w:rsidR="00F04A46">
        <w:rPr>
          <w:rStyle w:val="a3"/>
          <w:b w:val="0"/>
        </w:rPr>
        <w:t>информационно-</w:t>
      </w:r>
      <w:r w:rsidR="00617A86" w:rsidRPr="00617A86">
        <w:rPr>
          <w:rStyle w:val="a3"/>
          <w:b w:val="0"/>
        </w:rPr>
        <w:t>воспитательной работе;</w:t>
      </w:r>
    </w:p>
    <w:p w:rsidR="0034495C" w:rsidRDefault="00512AC1" w:rsidP="00F04A46">
      <w:pPr>
        <w:pStyle w:val="a5"/>
        <w:shd w:val="clear" w:color="auto" w:fill="FFFFFF"/>
        <w:spacing w:before="0" w:beforeAutospacing="0" w:after="96" w:afterAutospacing="0"/>
        <w:jc w:val="both"/>
        <w:rPr>
          <w:bCs/>
          <w:color w:val="1B1F21"/>
        </w:rPr>
      </w:pPr>
      <w:proofErr w:type="spellStart"/>
      <w:r>
        <w:rPr>
          <w:bCs/>
          <w:color w:val="1B1F21"/>
        </w:rPr>
        <w:t>Маматавова</w:t>
      </w:r>
      <w:proofErr w:type="spellEnd"/>
      <w:r>
        <w:rPr>
          <w:bCs/>
          <w:color w:val="1B1F21"/>
        </w:rPr>
        <w:t xml:space="preserve"> И.А</w:t>
      </w:r>
      <w:r w:rsidR="00F04A46">
        <w:rPr>
          <w:bCs/>
          <w:color w:val="1B1F21"/>
        </w:rPr>
        <w:t>.</w:t>
      </w:r>
      <w:r w:rsidR="00617A86" w:rsidRPr="00617A86">
        <w:rPr>
          <w:bCs/>
          <w:color w:val="1B1F21"/>
        </w:rPr>
        <w:t xml:space="preserve"> председатель профсоюзной организации,</w:t>
      </w:r>
    </w:p>
    <w:p w:rsidR="00617A86" w:rsidRPr="00617A86" w:rsidRDefault="0060199F" w:rsidP="00F04A46">
      <w:pPr>
        <w:pStyle w:val="a5"/>
        <w:shd w:val="clear" w:color="auto" w:fill="FFFFFF"/>
        <w:spacing w:before="0" w:beforeAutospacing="0" w:after="96" w:afterAutospacing="0"/>
        <w:jc w:val="both"/>
      </w:pPr>
      <w:proofErr w:type="spellStart"/>
      <w:r>
        <w:rPr>
          <w:bCs/>
          <w:color w:val="1B1F21"/>
        </w:rPr>
        <w:t>Каирбеков</w:t>
      </w:r>
      <w:proofErr w:type="spellEnd"/>
      <w:r>
        <w:rPr>
          <w:bCs/>
          <w:color w:val="1B1F21"/>
        </w:rPr>
        <w:t xml:space="preserve"> А.М</w:t>
      </w:r>
      <w:r w:rsidR="00512AC1">
        <w:rPr>
          <w:bCs/>
          <w:color w:val="1B1F21"/>
        </w:rPr>
        <w:t xml:space="preserve">. </w:t>
      </w:r>
      <w:proofErr w:type="spellStart"/>
      <w:r w:rsidR="00512AC1">
        <w:rPr>
          <w:bCs/>
          <w:color w:val="1B1F21"/>
        </w:rPr>
        <w:t>зам</w:t>
      </w:r>
      <w:proofErr w:type="gramStart"/>
      <w:r w:rsidR="00512AC1">
        <w:rPr>
          <w:bCs/>
          <w:color w:val="1B1F21"/>
        </w:rPr>
        <w:t>.д</w:t>
      </w:r>
      <w:proofErr w:type="gramEnd"/>
      <w:r w:rsidR="00512AC1">
        <w:rPr>
          <w:bCs/>
          <w:color w:val="1B1F21"/>
        </w:rPr>
        <w:t>ир.по</w:t>
      </w:r>
      <w:proofErr w:type="spellEnd"/>
      <w:r w:rsidR="00512AC1">
        <w:rPr>
          <w:bCs/>
          <w:color w:val="1B1F21"/>
        </w:rPr>
        <w:t xml:space="preserve"> У</w:t>
      </w:r>
      <w:r w:rsidR="0034495C">
        <w:rPr>
          <w:bCs/>
          <w:color w:val="1B1F21"/>
        </w:rPr>
        <w:t>Р</w:t>
      </w:r>
      <w:r w:rsidR="00617A86" w:rsidRPr="00617A86">
        <w:rPr>
          <w:bCs/>
          <w:color w:val="1B1F21"/>
        </w:rPr>
        <w:t xml:space="preserve"> </w:t>
      </w:r>
    </w:p>
    <w:p w:rsidR="00617A86" w:rsidRPr="00617A86" w:rsidRDefault="00617A86" w:rsidP="00617A86">
      <w:pPr>
        <w:pStyle w:val="a5"/>
        <w:shd w:val="clear" w:color="auto" w:fill="FFFFFF"/>
        <w:spacing w:before="0" w:beforeAutospacing="0" w:after="96" w:afterAutospacing="0"/>
        <w:jc w:val="both"/>
      </w:pPr>
      <w:r w:rsidRPr="00617A86">
        <w:t>2. Организовать работу по созданию и осуществлению деятельности комиссии по</w:t>
      </w:r>
      <w:r w:rsidRPr="00617A86">
        <w:rPr>
          <w:rStyle w:val="a3"/>
          <w:b w:val="0"/>
        </w:rPr>
        <w:t xml:space="preserve">  порядку урегулирования выявленного конфликта интересов</w:t>
      </w:r>
      <w:r w:rsidRPr="00617A86">
        <w:t xml:space="preserve"> между участниками образовательных отношений, руководствуясь Положением </w:t>
      </w:r>
    </w:p>
    <w:p w:rsidR="00BE16E1" w:rsidRDefault="00BE16E1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F04A46" w:rsidP="0099655A">
      <w:pPr>
        <w:spacing w:after="0" w:line="240" w:lineRule="auto"/>
        <w:ind w:righ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Шавлухова</w:t>
      </w:r>
      <w:proofErr w:type="spellEnd"/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4A46" w:rsidRPr="00617A86" w:rsidRDefault="00F04A4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Алханова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</w:t>
            </w:r>
          </w:p>
        </w:tc>
      </w:tr>
      <w:tr w:rsidR="00F04A46" w:rsidRPr="00617A86" w:rsidTr="00924C54">
        <w:trPr>
          <w:tblCellSpacing w:w="0" w:type="dxa"/>
        </w:trPr>
        <w:tc>
          <w:tcPr>
            <w:tcW w:w="3140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512AC1" w:rsidRPr="00617A86" w:rsidRDefault="00512AC1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3140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Pr="00617A8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A46" w:rsidRDefault="00F04A46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Маматавова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512AC1" w:rsidRDefault="00512AC1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AC1" w:rsidRPr="00617A86" w:rsidRDefault="00512AC1" w:rsidP="00924C54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</w:tbl>
    <w:p w:rsidR="0099655A" w:rsidRDefault="0099655A" w:rsidP="0099655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BE16E1" w:rsidRDefault="00BE16E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2AC1" w:rsidRDefault="00512AC1" w:rsidP="00996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Default="00F04A46" w:rsidP="00BE1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  <w:r w:rsidR="003A52D1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Чагаротар</w:t>
      </w:r>
      <w:r w:rsidR="003A52D1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3A52D1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3A52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2D1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3A52D1">
        <w:rPr>
          <w:rFonts w:ascii="Times New Roman" w:hAnsi="Times New Roman" w:cs="Times New Roman"/>
          <w:sz w:val="24"/>
          <w:szCs w:val="24"/>
        </w:rPr>
        <w:t>.</w:t>
      </w:r>
      <w:r w:rsidR="006019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0199F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60199F">
        <w:rPr>
          <w:rFonts w:ascii="Times New Roman" w:hAnsi="Times New Roman" w:cs="Times New Roman"/>
          <w:sz w:val="24"/>
          <w:szCs w:val="24"/>
        </w:rPr>
        <w:t xml:space="preserve"> А.И.</w:t>
      </w:r>
      <w:r w:rsidR="003A52D1" w:rsidRPr="00A007ED">
        <w:rPr>
          <w:rFonts w:ascii="Times New Roman" w:hAnsi="Times New Roman" w:cs="Times New Roman"/>
          <w:sz w:val="24"/>
          <w:szCs w:val="24"/>
        </w:rPr>
        <w:t>»</w:t>
      </w:r>
      <w:r w:rsidR="00BE16E1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>Хасавюрто</w:t>
      </w:r>
      <w:r w:rsidR="003A52D1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РД </w:t>
      </w:r>
      <w:r w:rsidR="003A52D1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755F" w:rsidRDefault="0050755F" w:rsidP="00F04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F04A46" w:rsidP="00996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E1">
        <w:rPr>
          <w:rFonts w:ascii="Times New Roman" w:hAnsi="Times New Roman" w:cs="Times New Roman"/>
          <w:b/>
          <w:sz w:val="24"/>
          <w:szCs w:val="24"/>
        </w:rPr>
        <w:t>ПРИКАЗ</w:t>
      </w:r>
      <w:r w:rsidR="0099655A" w:rsidRPr="00BE16E1">
        <w:rPr>
          <w:rFonts w:ascii="Times New Roman" w:hAnsi="Times New Roman" w:cs="Times New Roman"/>
          <w:b/>
          <w:sz w:val="24"/>
          <w:szCs w:val="24"/>
        </w:rPr>
        <w:t xml:space="preserve">  №   </w:t>
      </w:r>
      <w:r w:rsidR="000017A1">
        <w:rPr>
          <w:rFonts w:ascii="Times New Roman" w:hAnsi="Times New Roman" w:cs="Times New Roman"/>
          <w:b/>
          <w:sz w:val="24"/>
          <w:szCs w:val="24"/>
        </w:rPr>
        <w:t>6</w:t>
      </w:r>
      <w:r w:rsidR="00240ADE">
        <w:rPr>
          <w:rFonts w:ascii="Times New Roman" w:hAnsi="Times New Roman" w:cs="Times New Roman"/>
          <w:b/>
          <w:sz w:val="24"/>
          <w:szCs w:val="24"/>
        </w:rPr>
        <w:t>9     от 29.08.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E5810">
        <w:rPr>
          <w:rFonts w:ascii="Times New Roman" w:hAnsi="Times New Roman" w:cs="Times New Roman"/>
          <w:b/>
          <w:sz w:val="24"/>
          <w:szCs w:val="24"/>
        </w:rPr>
        <w:t>8</w:t>
      </w:r>
      <w:r w:rsidRPr="00A007E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Pr="00A007ED">
        <w:rPr>
          <w:rFonts w:ascii="Times New Roman" w:hAnsi="Times New Roman" w:cs="Times New Roman"/>
          <w:b/>
          <w:sz w:val="24"/>
          <w:szCs w:val="24"/>
        </w:rPr>
        <w:tab/>
      </w:r>
      <w:r w:rsidR="00617A86"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617A86" w:rsidRPr="00BE16E1" w:rsidRDefault="00617A86" w:rsidP="00F04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исполнении законодательства о противодействии коррупции»</w:t>
      </w:r>
    </w:p>
    <w:p w:rsidR="00617A86" w:rsidRPr="00617A86" w:rsidRDefault="00617A86" w:rsidP="00F04A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F04A46" w:rsidRPr="00F24652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</w:t>
      </w:r>
      <w:r w:rsidRPr="00F24652">
        <w:rPr>
          <w:rFonts w:ascii="Times New Roman" w:hAnsi="Times New Roman" w:cs="Times New Roman"/>
          <w:sz w:val="24"/>
          <w:szCs w:val="24"/>
        </w:rPr>
        <w:t xml:space="preserve">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требований статьи  133 ФЗ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ПРИКАЗЫВАЮ:</w:t>
      </w:r>
    </w:p>
    <w:p w:rsidR="00F04A46" w:rsidRDefault="00F04A4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1. Назначить рабочую группу по разработке нормативных документов </w:t>
      </w:r>
      <w:r w:rsidR="00F04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основании</w:t>
      </w:r>
      <w:r w:rsidR="00F04A46" w:rsidRPr="00F24652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A52D1">
        <w:rPr>
          <w:rFonts w:ascii="Times New Roman" w:hAnsi="Times New Roman" w:cs="Times New Roman"/>
          <w:sz w:val="24"/>
          <w:szCs w:val="24"/>
        </w:rPr>
        <w:t xml:space="preserve">и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требований статьи  133 ФЗ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4A46" w:rsidRPr="00F24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25.12.2008г. №273-ФЗ «О противодействии коррупции»</w:t>
      </w:r>
      <w:r w:rsidR="00F04A46" w:rsidRPr="00F2465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4A46" w:rsidRPr="00F24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F04A46" w:rsidRPr="00F24652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:</w:t>
      </w:r>
    </w:p>
    <w:p w:rsidR="00512AC1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руководитель группы </w:t>
      </w:r>
    </w:p>
    <w:p w:rsidR="00512AC1" w:rsidRDefault="00512AC1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Алханова</w:t>
      </w:r>
      <w:proofErr w:type="spellEnd"/>
      <w:r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А.Ш.</w:t>
      </w:r>
      <w:r w:rsidR="00617A86"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–</w:t>
      </w:r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отв</w:t>
      </w:r>
      <w:proofErr w:type="gramStart"/>
      <w:r w:rsidR="0099655A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.</w:t>
      </w:r>
      <w:r w:rsidR="00617A86"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п</w:t>
      </w:r>
      <w:proofErr w:type="gramEnd"/>
      <w:r w:rsidR="00617A86"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о 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информационно- </w:t>
      </w:r>
      <w:r w:rsidR="00617A86"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воспитательной работе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,</w:t>
      </w:r>
      <w:r w:rsidR="00617A86"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 xml:space="preserve"> </w:t>
      </w:r>
    </w:p>
    <w:p w:rsidR="00512AC1" w:rsidRDefault="00617A86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</w:pPr>
      <w:r w:rsidRPr="00F04A46">
        <w:rPr>
          <w:rFonts w:ascii="Times New Roman" w:eastAsia="Times New Roman" w:hAnsi="Times New Roman" w:cs="Times New Roman"/>
          <w:bCs/>
          <w:color w:val="1B1F21"/>
          <w:szCs w:val="24"/>
          <w:lang w:eastAsia="ru-RU"/>
        </w:rPr>
        <w:t>члены  группы:</w:t>
      </w:r>
    </w:p>
    <w:p w:rsidR="00617A86" w:rsidRDefault="00512AC1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1B1F2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Маматавова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И.А.</w:t>
      </w:r>
      <w:r w:rsidR="00F04A46" w:rsidRPr="00F04A46">
        <w:rPr>
          <w:rFonts w:ascii="Times New Roman" w:hAnsi="Times New Roman" w:cs="Times New Roman"/>
          <w:bCs/>
          <w:color w:val="1B1F21"/>
          <w:sz w:val="24"/>
          <w:szCs w:val="24"/>
        </w:rPr>
        <w:t>. председатель профсоюзной организации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,</w:t>
      </w:r>
    </w:p>
    <w:p w:rsidR="0034495C" w:rsidRPr="00F04A46" w:rsidRDefault="0060199F" w:rsidP="00F04A4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color w:val="1B1F21"/>
          <w:sz w:val="24"/>
          <w:szCs w:val="24"/>
        </w:rPr>
        <w:t>Каирбеков</w:t>
      </w:r>
      <w:proofErr w:type="spellEnd"/>
      <w:r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А.М</w:t>
      </w:r>
      <w:r w:rsidR="00512AC1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. – </w:t>
      </w:r>
      <w:proofErr w:type="spellStart"/>
      <w:r w:rsidR="00512AC1">
        <w:rPr>
          <w:rFonts w:ascii="Times New Roman" w:hAnsi="Times New Roman" w:cs="Times New Roman"/>
          <w:bCs/>
          <w:color w:val="1B1F21"/>
          <w:sz w:val="24"/>
          <w:szCs w:val="24"/>
        </w:rPr>
        <w:t>зам</w:t>
      </w:r>
      <w:proofErr w:type="gramStart"/>
      <w:r w:rsidR="00512AC1">
        <w:rPr>
          <w:rFonts w:ascii="Times New Roman" w:hAnsi="Times New Roman" w:cs="Times New Roman"/>
          <w:bCs/>
          <w:color w:val="1B1F21"/>
          <w:sz w:val="24"/>
          <w:szCs w:val="24"/>
        </w:rPr>
        <w:t>.д</w:t>
      </w:r>
      <w:proofErr w:type="gramEnd"/>
      <w:r w:rsidR="00512AC1">
        <w:rPr>
          <w:rFonts w:ascii="Times New Roman" w:hAnsi="Times New Roman" w:cs="Times New Roman"/>
          <w:bCs/>
          <w:color w:val="1B1F21"/>
          <w:sz w:val="24"/>
          <w:szCs w:val="24"/>
        </w:rPr>
        <w:t>ир.по</w:t>
      </w:r>
      <w:proofErr w:type="spellEnd"/>
      <w:r w:rsidR="00512AC1">
        <w:rPr>
          <w:rFonts w:ascii="Times New Roman" w:hAnsi="Times New Roman" w:cs="Times New Roman"/>
          <w:bCs/>
          <w:color w:val="1B1F21"/>
          <w:sz w:val="24"/>
          <w:szCs w:val="24"/>
        </w:rPr>
        <w:t xml:space="preserve"> У</w:t>
      </w:r>
      <w:r w:rsidR="0034495C">
        <w:rPr>
          <w:rFonts w:ascii="Times New Roman" w:hAnsi="Times New Roman" w:cs="Times New Roman"/>
          <w:bCs/>
          <w:color w:val="1B1F21"/>
          <w:sz w:val="24"/>
          <w:szCs w:val="24"/>
        </w:rPr>
        <w:t>Р .</w:t>
      </w:r>
    </w:p>
    <w:p w:rsidR="00F04A46" w:rsidRDefault="00F04A46" w:rsidP="00F04A46">
      <w:pPr>
        <w:spacing w:after="0" w:line="240" w:lineRule="auto"/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</w:pPr>
    </w:p>
    <w:p w:rsidR="00617A86" w:rsidRPr="00617A86" w:rsidRDefault="00617A86" w:rsidP="00F04A4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2..Рабочей группе</w:t>
      </w:r>
      <w:r w:rsidR="00F04A4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установить перечень реализуемых образовательным учреждением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мероприятий</w:t>
      </w:r>
      <w:proofErr w:type="gram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,</w:t>
      </w:r>
      <w:proofErr w:type="gram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стандартов процедур и их выполнения;</w:t>
      </w:r>
    </w:p>
    <w:p w:rsidR="00617A86" w:rsidRPr="00617A86" w:rsidRDefault="00617A86" w:rsidP="00F04A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- разработать пакет документов по </w:t>
      </w:r>
      <w:proofErr w:type="spellStart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 политике в образовательном учреждении;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>- ввести: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Cs/>
          <w:color w:val="1B1F21"/>
          <w:sz w:val="24"/>
          <w:szCs w:val="24"/>
          <w:lang w:eastAsia="ru-RU"/>
        </w:rPr>
        <w:t xml:space="preserve">а)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кодекс  этики служебного поведения работников организации;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порядок  уведомления о склонении к совершению </w:t>
      </w:r>
      <w:proofErr w:type="gram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proofErr w:type="gram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</w:t>
      </w:r>
    </w:p>
    <w:p w:rsidR="00617A86" w:rsidRPr="00617A86" w:rsidRDefault="0034495C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положение о конфликте интересов;</w:t>
      </w:r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процедуру  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т.п.);</w:t>
      </w:r>
      <w:proofErr w:type="gramEnd"/>
    </w:p>
    <w:p w:rsidR="00617A86" w:rsidRPr="00617A86" w:rsidRDefault="00617A86" w:rsidP="00F04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-довести данный приказ до работников образовательного учреждения, предупредить их об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ответственностиз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его невыполнение.</w:t>
      </w:r>
    </w:p>
    <w:p w:rsidR="00F04A46" w:rsidRDefault="00F04A46" w:rsidP="00F04A46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A46" w:rsidRPr="00617A86" w:rsidRDefault="00617A86" w:rsidP="0060199F">
      <w:pPr>
        <w:spacing w:after="0" w:line="240" w:lineRule="auto"/>
        <w:ind w:left="150"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="00F04A4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Шавлухова</w:t>
      </w:r>
      <w:proofErr w:type="spellEnd"/>
      <w:r w:rsidR="00601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Э.М.</w:t>
      </w:r>
    </w:p>
    <w:p w:rsidR="00617A86" w:rsidRPr="00617A86" w:rsidRDefault="00617A86" w:rsidP="00F04A46">
      <w:pPr>
        <w:spacing w:after="0" w:line="240" w:lineRule="auto"/>
        <w:ind w:left="150"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3140"/>
        <w:gridCol w:w="3140"/>
        <w:gridCol w:w="3141"/>
      </w:tblGrid>
      <w:tr w:rsidR="00617A86" w:rsidRPr="00617A86" w:rsidTr="00617A86">
        <w:trPr>
          <w:tblCellSpacing w:w="0" w:type="dxa"/>
        </w:trPr>
        <w:tc>
          <w:tcPr>
            <w:tcW w:w="3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512AC1" w:rsidRDefault="00512A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профкома</w:t>
            </w:r>
          </w:p>
          <w:p w:rsidR="00512AC1" w:rsidRPr="00617A86" w:rsidRDefault="00512A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</w:t>
            </w:r>
          </w:p>
        </w:tc>
        <w:tc>
          <w:tcPr>
            <w:tcW w:w="31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Default="00617A86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Алханова</w:t>
            </w:r>
            <w:proofErr w:type="spellEnd"/>
            <w:r w:rsidR="005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А.Ш.</w:t>
            </w:r>
          </w:p>
          <w:p w:rsidR="00512AC1" w:rsidRDefault="00512A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  <w:p w:rsidR="00512AC1" w:rsidRDefault="00512A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2AC1" w:rsidRPr="00617A86" w:rsidRDefault="00512AC1" w:rsidP="00F04A46">
            <w:pPr>
              <w:spacing w:after="0" w:line="240" w:lineRule="auto"/>
              <w:ind w:right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</w:tbl>
    <w:p w:rsidR="00617A86" w:rsidRPr="00617A86" w:rsidRDefault="00617A86" w:rsidP="00F04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FF9" w:rsidRDefault="00CC1FF9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5508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3A52D1" w:rsidRDefault="003A52D1" w:rsidP="0055084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Чагаротар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0199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0199F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60199F">
        <w:rPr>
          <w:rFonts w:ascii="Times New Roman" w:hAnsi="Times New Roman" w:cs="Times New Roman"/>
          <w:sz w:val="24"/>
          <w:szCs w:val="24"/>
        </w:rPr>
        <w:t xml:space="preserve"> А.И.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</w:p>
    <w:p w:rsidR="00617A86" w:rsidRPr="00617A86" w:rsidRDefault="003A52D1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29"/>
        <w:gridCol w:w="5476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 совет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601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Шавлухова</w:t>
            </w:r>
            <w:proofErr w:type="spellEnd"/>
            <w:r w:rsidR="00601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:rsidR="0050755F" w:rsidRPr="00BC503F" w:rsidRDefault="0050755F" w:rsidP="007E581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173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_29.08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E58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D80C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862FFC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               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50755F" w:rsidRPr="008F018B" w:rsidRDefault="00617A86" w:rsidP="0050755F">
      <w:pPr>
        <w:spacing w:before="100" w:beforeAutospacing="1" w:after="100" w:afterAutospacing="1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Pr="0050755F">
        <w:rPr>
          <w:rStyle w:val="a3"/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политик</w:t>
      </w:r>
      <w:r w:rsidR="003B796F">
        <w:rPr>
          <w:rStyle w:val="a3"/>
          <w:rFonts w:ascii="Times New Roman" w:hAnsi="Times New Roman" w:cs="Times New Roman"/>
          <w:sz w:val="24"/>
          <w:szCs w:val="24"/>
        </w:rPr>
        <w:t>е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 w:rsidR="0050755F" w:rsidRPr="0050755F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 общеобразовательного  учреждения 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0199F">
        <w:rPr>
          <w:rFonts w:ascii="Times New Roman" w:hAnsi="Times New Roman" w:cs="Times New Roman"/>
          <w:b/>
          <w:sz w:val="24"/>
          <w:szCs w:val="24"/>
        </w:rPr>
        <w:t>Чагаротар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proofErr w:type="spellStart"/>
      <w:r w:rsidR="008F018B" w:rsidRPr="008F018B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8F018B" w:rsidRPr="008F018B">
        <w:rPr>
          <w:rFonts w:ascii="Times New Roman" w:hAnsi="Times New Roman" w:cs="Times New Roman"/>
          <w:b/>
          <w:sz w:val="24"/>
          <w:szCs w:val="24"/>
        </w:rPr>
        <w:t>.</w:t>
      </w:r>
      <w:r w:rsidR="0060199F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60199F">
        <w:rPr>
          <w:rFonts w:ascii="Times New Roman" w:hAnsi="Times New Roman" w:cs="Times New Roman"/>
          <w:b/>
          <w:sz w:val="24"/>
          <w:szCs w:val="24"/>
        </w:rPr>
        <w:t>смаилова</w:t>
      </w:r>
      <w:proofErr w:type="spellEnd"/>
      <w:r w:rsidR="0060199F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="008F018B" w:rsidRPr="008F018B">
        <w:rPr>
          <w:rFonts w:ascii="Times New Roman" w:hAnsi="Times New Roman" w:cs="Times New Roman"/>
          <w:b/>
          <w:sz w:val="24"/>
          <w:szCs w:val="24"/>
        </w:rPr>
        <w:t xml:space="preserve">» Хасавюртовского района РД </w:t>
      </w:r>
      <w:r w:rsidR="008F018B" w:rsidRPr="008F0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7A86" w:rsidRPr="00617A86" w:rsidRDefault="00617A86" w:rsidP="00617A8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617A86" w:rsidRPr="00617A86" w:rsidRDefault="00617A86" w:rsidP="00CB107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Цели и задачи внедрения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Основные принципы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деятельности организации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617A86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5.    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Определение должностных лиц организации, ответственных за реализацию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7.    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Установление перечня реализуемых организацией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мероприятий, стандартов и процедур и порядок их выполнения (применения)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8.    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Ответственность сотрудников за несоблюдение требований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617A86" w:rsidRPr="00617A86" w:rsidRDefault="00617A86" w:rsidP="00CB107A">
      <w:pPr>
        <w:tabs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1.</w:t>
      </w:r>
      <w:r w:rsidRPr="00617A86">
        <w:rPr>
          <w:rStyle w:val="a8"/>
          <w:i w:val="0"/>
          <w:iCs w:val="0"/>
          <w:sz w:val="24"/>
          <w:szCs w:val="24"/>
        </w:rPr>
        <w:t xml:space="preserve">     </w:t>
      </w:r>
      <w:r w:rsidRPr="00617A86">
        <w:rPr>
          <w:rStyle w:val="a8"/>
          <w:sz w:val="24"/>
          <w:szCs w:val="24"/>
        </w:rPr>
        <w:t xml:space="preserve">Цели и задачи  внедрения </w:t>
      </w:r>
      <w:proofErr w:type="spellStart"/>
      <w:r w:rsidRPr="00617A86">
        <w:rPr>
          <w:rStyle w:val="a8"/>
          <w:sz w:val="24"/>
          <w:szCs w:val="24"/>
        </w:rPr>
        <w:t>антикоррупционной</w:t>
      </w:r>
      <w:proofErr w:type="spellEnd"/>
      <w:r w:rsidRPr="00617A86">
        <w:rPr>
          <w:rStyle w:val="a8"/>
          <w:sz w:val="24"/>
          <w:szCs w:val="24"/>
        </w:rPr>
        <w:t xml:space="preserve"> политики в школе</w:t>
      </w:r>
    </w:p>
    <w:p w:rsidR="00617A86" w:rsidRPr="00617A86" w:rsidRDefault="00617A86" w:rsidP="00617A86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17A86" w:rsidRPr="0050755F" w:rsidRDefault="00A9155E" w:rsidP="0050755F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="00617A86"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="00617A86"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="00617A86"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 w:rsidR="0050755F">
        <w:rPr>
          <w:rFonts w:ascii="Times New Roman" w:hAnsi="Times New Roman" w:cs="Times New Roman"/>
          <w:sz w:val="24"/>
          <w:szCs w:val="24"/>
        </w:rPr>
        <w:t>м</w:t>
      </w:r>
      <w:r w:rsidR="0050755F" w:rsidRPr="00A007ED">
        <w:rPr>
          <w:rFonts w:ascii="Times New Roman" w:hAnsi="Times New Roman" w:cs="Times New Roman"/>
          <w:sz w:val="24"/>
          <w:szCs w:val="24"/>
        </w:rPr>
        <w:t>униципально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казенно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50755F">
        <w:rPr>
          <w:rFonts w:ascii="Times New Roman" w:hAnsi="Times New Roman" w:cs="Times New Roman"/>
          <w:sz w:val="24"/>
          <w:szCs w:val="24"/>
        </w:rPr>
        <w:t xml:space="preserve">го </w:t>
      </w:r>
      <w:r w:rsidR="0050755F" w:rsidRPr="00A007ED">
        <w:rPr>
          <w:rFonts w:ascii="Times New Roman" w:hAnsi="Times New Roman" w:cs="Times New Roman"/>
          <w:sz w:val="24"/>
          <w:szCs w:val="24"/>
        </w:rPr>
        <w:t>учреждени</w:t>
      </w:r>
      <w:r w:rsidR="0050755F">
        <w:rPr>
          <w:rFonts w:ascii="Times New Roman" w:hAnsi="Times New Roman" w:cs="Times New Roman"/>
          <w:sz w:val="24"/>
          <w:szCs w:val="24"/>
        </w:rPr>
        <w:t xml:space="preserve">я </w:t>
      </w:r>
      <w:r w:rsidR="006019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0199F">
        <w:rPr>
          <w:rFonts w:ascii="Times New Roman" w:hAnsi="Times New Roman" w:cs="Times New Roman"/>
          <w:sz w:val="24"/>
          <w:szCs w:val="24"/>
        </w:rPr>
        <w:t>Чагаротар</w:t>
      </w:r>
      <w:r w:rsidR="00635A56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635A56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635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A56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60199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60199F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60199F">
        <w:rPr>
          <w:rFonts w:ascii="Times New Roman" w:hAnsi="Times New Roman" w:cs="Times New Roman"/>
          <w:sz w:val="24"/>
          <w:szCs w:val="24"/>
        </w:rPr>
        <w:t xml:space="preserve"> А.И.</w:t>
      </w:r>
      <w:r w:rsidR="00635A56" w:rsidRPr="00A007ED">
        <w:rPr>
          <w:rFonts w:ascii="Times New Roman" w:hAnsi="Times New Roman" w:cs="Times New Roman"/>
          <w:sz w:val="24"/>
          <w:szCs w:val="24"/>
        </w:rPr>
        <w:t>»</w:t>
      </w:r>
      <w:r w:rsidR="00635A56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635A56" w:rsidRPr="00A007ED">
        <w:rPr>
          <w:rFonts w:ascii="Times New Roman" w:hAnsi="Times New Roman" w:cs="Times New Roman"/>
          <w:sz w:val="24"/>
          <w:szCs w:val="24"/>
        </w:rPr>
        <w:t xml:space="preserve">вского </w:t>
      </w:r>
      <w:r w:rsidR="00635A56"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района </w:t>
      </w:r>
      <w:r w:rsidR="00635A56">
        <w:rPr>
          <w:rFonts w:ascii="Times New Roman" w:hAnsi="Times New Roman" w:cs="Times New Roman"/>
          <w:sz w:val="24"/>
          <w:szCs w:val="24"/>
        </w:rPr>
        <w:t xml:space="preserve">РД </w:t>
      </w:r>
      <w:r w:rsidR="00635A5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sz w:val="24"/>
          <w:szCs w:val="24"/>
        </w:rPr>
        <w:t> </w:t>
      </w:r>
      <w:r w:rsidR="00617A86" w:rsidRPr="0050755F">
        <w:rPr>
          <w:rFonts w:ascii="Times New Roman" w:hAnsi="Times New Roman" w:cs="Times New Roman"/>
          <w:sz w:val="24"/>
          <w:szCs w:val="24"/>
        </w:rPr>
        <w:t xml:space="preserve">(далее-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17A86" w:rsidRPr="00617A86" w:rsidRDefault="00617A86" w:rsidP="00A9155E">
      <w:pPr>
        <w:pStyle w:val="a7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17A86" w:rsidRPr="00617A86" w:rsidRDefault="00617A86" w:rsidP="0025321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17A86" w:rsidRPr="00617A86" w:rsidRDefault="00617A86" w:rsidP="00617A86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617A86" w:rsidRPr="00617A86" w:rsidRDefault="00617A86" w:rsidP="0050755F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17A86" w:rsidRPr="00617A86" w:rsidRDefault="00617A86" w:rsidP="0050755F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17A86" w:rsidRPr="00617A86" w:rsidRDefault="00617A86" w:rsidP="00FF0000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17A86" w:rsidRPr="00617A86" w:rsidRDefault="00617A86" w:rsidP="00FF000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lastRenderedPageBreak/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17A86" w:rsidRPr="0050755F" w:rsidRDefault="00617A86" w:rsidP="00FF000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50755F">
        <w:rPr>
          <w:rStyle w:val="a8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8"/>
          <w:sz w:val="24"/>
          <w:szCs w:val="24"/>
        </w:rPr>
        <w:t>антикоррупционной</w:t>
      </w:r>
      <w:proofErr w:type="spellEnd"/>
      <w:r w:rsidRPr="0050755F">
        <w:rPr>
          <w:rStyle w:val="a8"/>
          <w:sz w:val="24"/>
          <w:szCs w:val="24"/>
        </w:rPr>
        <w:t>  деятельности организации</w:t>
      </w:r>
    </w:p>
    <w:p w:rsidR="00617A86" w:rsidRPr="0050755F" w:rsidRDefault="00FF0000" w:rsidP="0050755F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617A86"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1.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617A86" w:rsidRPr="00617A86" w:rsidRDefault="00617A86" w:rsidP="00FF000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2.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личного примера руководства.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3.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вовлеченности работников.</w:t>
      </w:r>
    </w:p>
    <w:p w:rsidR="00617A86" w:rsidRPr="00617A86" w:rsidRDefault="00617A86" w:rsidP="00617A86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4.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соразмерности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 риску коррупции.</w:t>
      </w:r>
    </w:p>
    <w:p w:rsidR="00617A86" w:rsidRPr="00617A86" w:rsidRDefault="006A0E50" w:rsidP="006A0E50">
      <w:pPr>
        <w:pStyle w:val="100"/>
        <w:tabs>
          <w:tab w:val="left" w:pos="0"/>
        </w:tabs>
        <w:jc w:val="both"/>
      </w:pPr>
      <w:r>
        <w:t xml:space="preserve">   </w:t>
      </w:r>
      <w:r w:rsidR="00617A86"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5.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эффективности 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6.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</w:t>
      </w:r>
      <w:r w:rsidRPr="00617A86">
        <w:lastRenderedPageBreak/>
        <w:t xml:space="preserve">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7.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 xml:space="preserve">Принцип открытости  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617A86" w:rsidRPr="00617A86" w:rsidRDefault="00617A86" w:rsidP="00AB6AB0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>8.</w:t>
      </w:r>
      <w:r w:rsidRPr="00617A86">
        <w:rPr>
          <w:rStyle w:val="a8"/>
          <w:rFonts w:eastAsia="Symbol"/>
          <w:i w:val="0"/>
          <w:iCs w:val="0"/>
        </w:rPr>
        <w:t xml:space="preserve">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617A86" w:rsidRPr="00617A86" w:rsidRDefault="00617A86" w:rsidP="00617A86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17A86" w:rsidRPr="00617A86" w:rsidRDefault="00617A86" w:rsidP="00AB6AB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617A86" w:rsidRPr="00617A86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617A86" w:rsidRPr="0050755F" w:rsidRDefault="00617A86" w:rsidP="00B34DC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5.  Определение должностных лиц школы, ответственных за реализацию </w:t>
      </w:r>
      <w:proofErr w:type="spellStart"/>
      <w:r w:rsidRPr="0050755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sz w:val="24"/>
          <w:szCs w:val="24"/>
        </w:rPr>
        <w:t>  политики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17A86" w:rsidRPr="0050755F" w:rsidRDefault="00617A86" w:rsidP="0050755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</w:rPr>
        <w:t xml:space="preserve">деклараций </w:t>
      </w:r>
      <w:r w:rsidRPr="00617A86">
        <w:t>о конфликте интересов;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17A86" w:rsidRPr="00617A86" w:rsidRDefault="00617A86" w:rsidP="004C10C3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 w:rsidR="004C10C3">
        <w:rPr>
          <w:rStyle w:val="a8"/>
          <w:sz w:val="24"/>
          <w:szCs w:val="24"/>
        </w:rPr>
        <w:t xml:space="preserve">ых образовательным учреждением  </w:t>
      </w:r>
      <w:proofErr w:type="spellStart"/>
      <w:r w:rsidRPr="00617A86">
        <w:rPr>
          <w:rStyle w:val="a8"/>
          <w:sz w:val="24"/>
          <w:szCs w:val="24"/>
        </w:rPr>
        <w:t>антикоррупционных</w:t>
      </w:r>
      <w:proofErr w:type="spellEnd"/>
      <w:r w:rsidRPr="00617A86">
        <w:rPr>
          <w:rStyle w:val="a8"/>
          <w:sz w:val="24"/>
          <w:szCs w:val="24"/>
        </w:rPr>
        <w:t xml:space="preserve"> </w:t>
      </w:r>
      <w:r w:rsidR="004C10C3"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617A86" w:rsidRPr="00617A86" w:rsidRDefault="00617A86" w:rsidP="001B295F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tbl>
      <w:tblPr>
        <w:tblStyle w:val="a6"/>
        <w:tblW w:w="11624" w:type="dxa"/>
        <w:tblInd w:w="-1310" w:type="dxa"/>
        <w:tblLook w:val="04A0"/>
      </w:tblPr>
      <w:tblGrid>
        <w:gridCol w:w="3119"/>
        <w:gridCol w:w="8505"/>
      </w:tblGrid>
      <w:tr w:rsidR="00617A86" w:rsidRPr="00617A86" w:rsidTr="00F730A4">
        <w:trPr>
          <w:trHeight w:val="350"/>
        </w:trPr>
        <w:tc>
          <w:tcPr>
            <w:tcW w:w="3119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="008035CD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="008035CD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="008035CD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17A86" w:rsidRPr="00617A86" w:rsidTr="00F730A4">
        <w:trPr>
          <w:trHeight w:val="350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617A86" w:rsidRPr="00617A86" w:rsidTr="00F730A4">
        <w:trPr>
          <w:trHeight w:val="53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 w:val="restart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="008035CD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="008035CD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9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="008035CD"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17A86" w:rsidRPr="00617A86" w:rsidTr="00F730A4">
        <w:trPr>
          <w:trHeight w:val="457"/>
        </w:trPr>
        <w:tc>
          <w:tcPr>
            <w:tcW w:w="3119" w:type="dxa"/>
            <w:vMerge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hideMark/>
          </w:tcPr>
          <w:p w:rsidR="00617A86" w:rsidRPr="00617A86" w:rsidRDefault="00617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0023C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617A86" w:rsidRPr="000023C3" w:rsidRDefault="00617A86" w:rsidP="000023C3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17A86" w:rsidRPr="00617A86" w:rsidRDefault="00617A86" w:rsidP="00617A86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17A86" w:rsidRPr="00617A86" w:rsidRDefault="00617A86" w:rsidP="000023C3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17A86" w:rsidRPr="00617A86" w:rsidRDefault="00617A86" w:rsidP="000023C3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17A86" w:rsidRPr="0050755F" w:rsidRDefault="00617A86" w:rsidP="0050755F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17A86" w:rsidRPr="00617A86" w:rsidRDefault="00617A86" w:rsidP="00282FA5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17A86" w:rsidRPr="00617A86" w:rsidRDefault="00617A86" w:rsidP="00282FA5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17A86" w:rsidRPr="00617A86" w:rsidRDefault="00617A86" w:rsidP="00296D4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17A86" w:rsidRPr="00617A86" w:rsidRDefault="00617A86" w:rsidP="00296D46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17A86" w:rsidRPr="00617A86" w:rsidRDefault="00617A86" w:rsidP="00296D4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17A86" w:rsidRPr="00617A86" w:rsidRDefault="00617A86" w:rsidP="00296D46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17A86" w:rsidRPr="00617A86" w:rsidRDefault="00617A86" w:rsidP="00617A86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17A86" w:rsidRPr="0050755F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17A86" w:rsidRPr="00617A86" w:rsidRDefault="00617A86" w:rsidP="00617A86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17A86" w:rsidRPr="00617A86" w:rsidRDefault="00617A86" w:rsidP="00617A86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17A86" w:rsidRPr="00617A86" w:rsidRDefault="00617A86" w:rsidP="00617A86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17A86" w:rsidRPr="0050755F" w:rsidRDefault="00617A86" w:rsidP="00617A86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 Федеральным законом</w:t>
      </w:r>
      <w:r w:rsidR="000A6B5B"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 w:rsidR="00757264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17A86" w:rsidRPr="00617A86" w:rsidRDefault="00617A86" w:rsidP="00617A86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17A86" w:rsidRPr="00617A86" w:rsidRDefault="00617A86" w:rsidP="00617A86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757264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17A86" w:rsidRPr="00617A86" w:rsidRDefault="00617A86" w:rsidP="00757264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 9.Порядок пересмотра и внесения изменений в </w:t>
      </w:r>
      <w:proofErr w:type="spell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политику организации</w:t>
      </w:r>
    </w:p>
    <w:p w:rsidR="00617A86" w:rsidRPr="00617A86" w:rsidRDefault="00617A86" w:rsidP="009C1347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174807" w:rsidRDefault="00617A86" w:rsidP="000A6B5B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174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A6B5B">
      <w:pPr>
        <w:rPr>
          <w:rFonts w:ascii="Times New Roman" w:hAnsi="Times New Roman" w:cs="Times New Roman"/>
          <w:sz w:val="24"/>
          <w:szCs w:val="24"/>
        </w:rPr>
      </w:pPr>
    </w:p>
    <w:p w:rsidR="0050755F" w:rsidRPr="00A007ED" w:rsidRDefault="0050755F" w:rsidP="000A6B5B">
      <w:pPr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казенное общеобразовательное учреждение </w:t>
      </w:r>
    </w:p>
    <w:p w:rsidR="009C1347" w:rsidRDefault="009C1347" w:rsidP="0050755F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15AA">
        <w:rPr>
          <w:rFonts w:ascii="Times New Roman" w:hAnsi="Times New Roman" w:cs="Times New Roman"/>
          <w:sz w:val="24"/>
          <w:szCs w:val="24"/>
        </w:rPr>
        <w:t>Чагаротар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C15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C15A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2C15AA">
        <w:rPr>
          <w:rFonts w:ascii="Times New Roman" w:hAnsi="Times New Roman" w:cs="Times New Roman"/>
          <w:sz w:val="24"/>
          <w:szCs w:val="24"/>
        </w:rPr>
        <w:t xml:space="preserve"> А.И.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64" w:rsidRPr="00757264" w:rsidRDefault="009C1347" w:rsidP="007572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36"/>
        <w:gridCol w:w="5469"/>
      </w:tblGrid>
      <w:tr w:rsidR="0050755F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0A6B5B" w:rsidP="001B696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50755F" w:rsidRPr="00BC503F" w:rsidRDefault="001B6966" w:rsidP="009C134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0A6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Арзамулова</w:t>
            </w:r>
            <w:proofErr w:type="spellEnd"/>
            <w:r w:rsidR="009C13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Р.И</w:t>
            </w:r>
          </w:p>
        </w:tc>
        <w:tc>
          <w:tcPr>
            <w:tcW w:w="5530" w:type="dxa"/>
          </w:tcPr>
          <w:p w:rsidR="0050755F" w:rsidRPr="00C11651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50755F" w:rsidRPr="00BC503F" w:rsidRDefault="0050755F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2C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Шавлухова</w:t>
            </w:r>
            <w:proofErr w:type="spellEnd"/>
            <w:r w:rsidR="002C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:rsidR="0050755F" w:rsidRPr="00BC503F" w:rsidRDefault="0050755F" w:rsidP="005D7E5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№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174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7E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7572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617A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о комиссии по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политике</w:t>
      </w:r>
    </w:p>
    <w:p w:rsidR="00617A86" w:rsidRPr="00617A86" w:rsidRDefault="00617A86" w:rsidP="009C1347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617A8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Основные понятия, применяемые в настоящем положении.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 положении  используются следующие основные понятия: </w:t>
      </w:r>
    </w:p>
    <w:p w:rsidR="001B6966" w:rsidRDefault="001B6966" w:rsidP="001B6966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7A86" w:rsidRPr="00617A86" w:rsidRDefault="001B6966" w:rsidP="001B6966">
      <w:pPr>
        <w:spacing w:after="0" w:line="240" w:lineRule="auto"/>
        <w:ind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="00617A86"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</w:t>
      </w:r>
      <w:r w:rsidR="009C1347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15AA">
        <w:rPr>
          <w:rFonts w:ascii="Times New Roman" w:hAnsi="Times New Roman" w:cs="Times New Roman"/>
          <w:sz w:val="24"/>
          <w:szCs w:val="24"/>
        </w:rPr>
        <w:t>Чагаротар</w:t>
      </w:r>
      <w:r w:rsidR="009C1347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9C1347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9C13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1347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9C1347">
        <w:rPr>
          <w:rFonts w:ascii="Times New Roman" w:hAnsi="Times New Roman" w:cs="Times New Roman"/>
          <w:sz w:val="24"/>
          <w:szCs w:val="24"/>
        </w:rPr>
        <w:t>.</w:t>
      </w:r>
      <w:r w:rsidR="002C15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C15A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2C15AA">
        <w:rPr>
          <w:rFonts w:ascii="Times New Roman" w:hAnsi="Times New Roman" w:cs="Times New Roman"/>
          <w:sz w:val="24"/>
          <w:szCs w:val="24"/>
        </w:rPr>
        <w:t xml:space="preserve"> А.И.</w:t>
      </w:r>
      <w:r w:rsidR="009C1347" w:rsidRPr="00A007ED">
        <w:rPr>
          <w:rFonts w:ascii="Times New Roman" w:hAnsi="Times New Roman" w:cs="Times New Roman"/>
          <w:sz w:val="24"/>
          <w:szCs w:val="24"/>
        </w:rPr>
        <w:t>»</w:t>
      </w:r>
      <w:r w:rsidR="009C1347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9C1347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9C1347">
        <w:rPr>
          <w:rFonts w:ascii="Times New Roman" w:hAnsi="Times New Roman" w:cs="Times New Roman"/>
          <w:sz w:val="24"/>
          <w:szCs w:val="24"/>
        </w:rPr>
        <w:t xml:space="preserve">РД </w:t>
      </w:r>
      <w:r w:rsidR="009C1347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617A8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создание эффективной системы противодействия коррупции;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правовых актов - деятельность специалистов по выявлению и описанию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1A1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0BB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15AA">
        <w:rPr>
          <w:rFonts w:ascii="Times New Roman" w:hAnsi="Times New Roman" w:cs="Times New Roman"/>
          <w:sz w:val="24"/>
          <w:szCs w:val="24"/>
        </w:rPr>
        <w:t>Чагаротар</w:t>
      </w:r>
      <w:r w:rsidR="001A10BB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1A10BB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1A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0BB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1A10BB">
        <w:rPr>
          <w:rFonts w:ascii="Times New Roman" w:hAnsi="Times New Roman" w:cs="Times New Roman"/>
          <w:sz w:val="24"/>
          <w:szCs w:val="24"/>
        </w:rPr>
        <w:t>.</w:t>
      </w:r>
      <w:r w:rsidR="002C15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C15A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2C15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5AA">
        <w:rPr>
          <w:rFonts w:ascii="Times New Roman" w:hAnsi="Times New Roman" w:cs="Times New Roman"/>
          <w:sz w:val="24"/>
          <w:szCs w:val="24"/>
        </w:rPr>
        <w:t>а.И</w:t>
      </w:r>
      <w:proofErr w:type="spellEnd"/>
      <w:r w:rsidR="002C15AA">
        <w:rPr>
          <w:rFonts w:ascii="Times New Roman" w:hAnsi="Times New Roman" w:cs="Times New Roman"/>
          <w:sz w:val="24"/>
          <w:szCs w:val="24"/>
        </w:rPr>
        <w:t>.</w:t>
      </w:r>
      <w:r w:rsidR="001A10BB" w:rsidRPr="00A007ED">
        <w:rPr>
          <w:rFonts w:ascii="Times New Roman" w:hAnsi="Times New Roman" w:cs="Times New Roman"/>
          <w:sz w:val="24"/>
          <w:szCs w:val="24"/>
        </w:rPr>
        <w:t>»</w:t>
      </w:r>
      <w:r w:rsidR="001A10BB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1A10BB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1A10BB">
        <w:rPr>
          <w:rFonts w:ascii="Times New Roman" w:hAnsi="Times New Roman" w:cs="Times New Roman"/>
          <w:sz w:val="24"/>
          <w:szCs w:val="24"/>
        </w:rPr>
        <w:t xml:space="preserve">РД </w:t>
      </w:r>
      <w:r w:rsidR="001A10BB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коррупционное правонарушение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коррупциогенный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фактор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предупреждение коррупции -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  образовательной организации  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субъекты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принципы противодействия коррупции.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приоритета защиты прав и законных интересов физических и юридических лиц;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взаимодействия с общественными объединениями и гражданами.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Основные меры предупреждения коррупционных правонарушений. 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коррупционных правонарушений осуществляется путем применения следующих мер: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разработка и реализация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пропаганда;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меры, предусмотренные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 План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входит в состав комплексной программы профилактики правонарушений.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 Разработка и принятие плана мероприятий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осуществляется в порядке, установленном законодательством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экспертиза правовых актов и их проектов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5.1.  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Решение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правовых актов и их проектов принимается руководителем образовательной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огранизации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Граждане (ученики, родители, работники) вправе обратиться к председателю комиссии по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 образовательной организации  с обращением о проведении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действующих правовых 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образование и пропаганда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 Для решения задач по формированию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мировоззрения, повышения уровня правосознания и правовой культуры,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обрвазовательном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осуществляется 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6.3. 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 Организация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осуществляется в соответствии с законодательством Российской Федерации.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Внедрение </w:t>
      </w:r>
      <w:proofErr w:type="spellStart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антикоррупционных</w:t>
      </w:r>
      <w:proofErr w:type="spellEnd"/>
      <w:r w:rsidRPr="00617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механизмов.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Проведение совещания с работниками школы по вопросам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в образовании.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 Усиление контроля  за ведением документов строгой отчетности</w:t>
      </w:r>
      <w:proofErr w:type="gram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обобщение вопроса на заседании комиссии по реализации стратегии </w:t>
      </w:r>
      <w:proofErr w:type="spellStart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7A86" w:rsidRPr="00617A86" w:rsidRDefault="00617A86" w:rsidP="00617A86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B6966" w:rsidRDefault="001B6966" w:rsidP="00617A86">
      <w:pPr>
        <w:shd w:val="clear" w:color="auto" w:fill="FAFAFA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807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966" w:rsidRPr="0004204D" w:rsidRDefault="00174807" w:rsidP="0004204D">
      <w:pPr>
        <w:shd w:val="clear" w:color="auto" w:fill="FAFAFA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1B6966" w:rsidRPr="00A007ED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B7FAA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15AA">
        <w:rPr>
          <w:rFonts w:ascii="Times New Roman" w:hAnsi="Times New Roman" w:cs="Times New Roman"/>
          <w:sz w:val="24"/>
          <w:szCs w:val="24"/>
        </w:rPr>
        <w:t>Чагаротар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C15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C15A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2C15AA">
        <w:rPr>
          <w:rFonts w:ascii="Times New Roman" w:hAnsi="Times New Roman" w:cs="Times New Roman"/>
          <w:sz w:val="24"/>
          <w:szCs w:val="24"/>
        </w:rPr>
        <w:t xml:space="preserve"> 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966" w:rsidRPr="00617A86" w:rsidRDefault="008D3D7B" w:rsidP="001B696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4442"/>
        <w:gridCol w:w="5463"/>
      </w:tblGrid>
      <w:tr w:rsidR="001B6966" w:rsidRPr="00BC503F" w:rsidTr="00924C54">
        <w:trPr>
          <w:trHeight w:val="1262"/>
        </w:trPr>
        <w:tc>
          <w:tcPr>
            <w:tcW w:w="4467" w:type="dxa"/>
          </w:tcPr>
          <w:p w:rsidR="001B6966" w:rsidRPr="00C11651" w:rsidRDefault="008D3D7B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</w:t>
            </w:r>
            <w:r w:rsidR="001B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СОВАНО </w:t>
            </w:r>
          </w:p>
          <w:p w:rsidR="001B6966" w:rsidRPr="00BC503F" w:rsidRDefault="001B6966" w:rsidP="008D3D7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 первичной про</w:t>
            </w:r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фсоюзной организации </w:t>
            </w:r>
            <w:proofErr w:type="spellStart"/>
            <w:r w:rsidR="008D3D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__________Р.И.Арзамулова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0" w:type="dxa"/>
          </w:tcPr>
          <w:p w:rsidR="001B6966" w:rsidRPr="00C11651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1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1B6966" w:rsidRPr="00BC503F" w:rsidRDefault="001B6966" w:rsidP="00924C54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50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школы                             </w:t>
            </w:r>
            <w:proofErr w:type="spellStart"/>
            <w:r w:rsidR="002C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Шавлухова</w:t>
            </w:r>
            <w:proofErr w:type="spellEnd"/>
            <w:r w:rsidR="002C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Э.М.</w:t>
            </w:r>
          </w:p>
          <w:p w:rsidR="001B6966" w:rsidRPr="00BC503F" w:rsidRDefault="005D7E51" w:rsidP="00027C4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30.08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</w:t>
            </w:r>
            <w:r w:rsidR="00027C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18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617A86" w:rsidRPr="00617A86" w:rsidRDefault="00617A86" w:rsidP="0004204D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 Кодекс </w:t>
      </w:r>
    </w:p>
    <w:p w:rsidR="00617A86" w:rsidRPr="00617A86" w:rsidRDefault="00617A86" w:rsidP="00617A86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617A86" w:rsidRPr="00617A86" w:rsidTr="001B6966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A86" w:rsidRPr="00617A86" w:rsidRDefault="00617A86" w:rsidP="00617A86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1. Предмет и сфера действия Кодекса.</w:t>
      </w:r>
    </w:p>
    <w:p w:rsidR="00617A86" w:rsidRPr="00617A86" w:rsidRDefault="00617A86" w:rsidP="0004204D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инициативе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сведения педагогов на педсовете, родителей на родительских собраниях. Вновь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  <w:r w:rsidR="000962E5"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C15AA">
        <w:rPr>
          <w:rFonts w:ascii="Times New Roman" w:hAnsi="Times New Roman" w:cs="Times New Roman"/>
          <w:sz w:val="24"/>
          <w:szCs w:val="24"/>
        </w:rPr>
        <w:t>Чагаротар</w:t>
      </w:r>
      <w:r w:rsidR="000962E5"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0962E5"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0962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62E5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0962E5">
        <w:rPr>
          <w:rFonts w:ascii="Times New Roman" w:hAnsi="Times New Roman" w:cs="Times New Roman"/>
          <w:sz w:val="24"/>
          <w:szCs w:val="24"/>
        </w:rPr>
        <w:t>.</w:t>
      </w:r>
      <w:r w:rsidR="002C15A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C15AA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2C15AA">
        <w:rPr>
          <w:rFonts w:ascii="Times New Roman" w:hAnsi="Times New Roman" w:cs="Times New Roman"/>
          <w:sz w:val="24"/>
          <w:szCs w:val="24"/>
        </w:rPr>
        <w:t xml:space="preserve"> А.И.</w:t>
      </w:r>
      <w:r w:rsidR="000962E5" w:rsidRPr="00A007ED">
        <w:rPr>
          <w:rFonts w:ascii="Times New Roman" w:hAnsi="Times New Roman" w:cs="Times New Roman"/>
          <w:sz w:val="24"/>
          <w:szCs w:val="24"/>
        </w:rPr>
        <w:t>»</w:t>
      </w:r>
      <w:r w:rsidR="000962E5"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="000962E5"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 w:rsidR="000962E5">
        <w:rPr>
          <w:rFonts w:ascii="Times New Roman" w:hAnsi="Times New Roman" w:cs="Times New Roman"/>
          <w:sz w:val="24"/>
          <w:szCs w:val="24"/>
        </w:rPr>
        <w:t xml:space="preserve">РД </w:t>
      </w:r>
      <w:r w:rsidR="001B6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966">
        <w:rPr>
          <w:rFonts w:ascii="Times New Roman" w:hAnsi="Times New Roman" w:cs="Times New Roman"/>
          <w:sz w:val="24"/>
          <w:szCs w:val="24"/>
        </w:rPr>
        <w:t xml:space="preserve"> </w:t>
      </w:r>
      <w:r w:rsidR="001B6966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7A86" w:rsidRPr="00617A86" w:rsidRDefault="00617A86" w:rsidP="00617A86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7A86" w:rsidRPr="00617A86" w:rsidRDefault="00617A86" w:rsidP="00617A86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7A86" w:rsidRPr="00617A86" w:rsidRDefault="00617A86" w:rsidP="000962E5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0"/>
      <w:bookmarkEnd w:id="2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2. Цель Кодекса.</w:t>
      </w:r>
    </w:p>
    <w:p w:rsidR="00617A86" w:rsidRPr="00617A86" w:rsidRDefault="00617A86" w:rsidP="000962E5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2"/>
      <w:bookmarkEnd w:id="3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4" w:name="bookmark3"/>
      <w:bookmarkEnd w:id="4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617A86" w:rsidRPr="00617A86" w:rsidRDefault="00617A86" w:rsidP="00D832B3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7A86" w:rsidRPr="00617A86" w:rsidRDefault="00617A86" w:rsidP="00617A86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7A86" w:rsidRPr="00617A86" w:rsidRDefault="00617A86" w:rsidP="00D832B3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4"/>
      <w:bookmarkEnd w:id="5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5. Требования к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антикоррупционному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поведению сотрудников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7A86" w:rsidRPr="00617A86" w:rsidRDefault="00617A86" w:rsidP="00D832B3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5"/>
      <w:bookmarkEnd w:id="6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6. Обращение со служебной информацией.</w:t>
      </w:r>
    </w:p>
    <w:p w:rsidR="00617A86" w:rsidRPr="00617A86" w:rsidRDefault="00617A86" w:rsidP="00D832B3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7A86" w:rsidRPr="00617A86" w:rsidRDefault="00617A86" w:rsidP="00617A86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7A86" w:rsidRPr="00617A86" w:rsidRDefault="00617A86" w:rsidP="00617A86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7A86" w:rsidRPr="00617A86" w:rsidRDefault="00617A86" w:rsidP="00D832B3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7" w:name="bookmark6"/>
      <w:bookmarkEnd w:id="7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организационно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softHyphen/>
        <w:t>распорядительными</w:t>
      </w:r>
      <w:proofErr w:type="spellEnd"/>
      <w:r w:rsidRPr="00617A86">
        <w:rPr>
          <w:rStyle w:val="a3"/>
          <w:rFonts w:ascii="Times New Roman" w:hAnsi="Times New Roman" w:cs="Times New Roman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7A86" w:rsidRPr="00617A86" w:rsidRDefault="00617A86" w:rsidP="00D832B3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10607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7A86" w:rsidRPr="00617A86" w:rsidRDefault="00617A86" w:rsidP="00617A86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7A86" w:rsidRPr="00617A86" w:rsidRDefault="00617A86" w:rsidP="00106078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8" w:name="bookmark7"/>
      <w:bookmarkEnd w:id="8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8. Служебное общение.</w:t>
      </w:r>
    </w:p>
    <w:p w:rsidR="00617A86" w:rsidRPr="00617A86" w:rsidRDefault="00617A86" w:rsidP="00106078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7A86" w:rsidRPr="00617A86" w:rsidRDefault="00617A86" w:rsidP="00617A86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педагога (воспитателя) и с новой его саморазвития. Педагог никогда не должен терять чувства меры и самообладания.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7A86" w:rsidRPr="00617A86" w:rsidRDefault="00617A86" w:rsidP="00617A86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7A86" w:rsidRPr="00617A86" w:rsidRDefault="00DC5614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Вз</w:t>
      </w:r>
      <w:r w:rsidR="00617A86"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аимоотношения с администрацией.</w:t>
      </w:r>
    </w:p>
    <w:p w:rsidR="00617A86" w:rsidRPr="00617A86" w:rsidRDefault="00617A86" w:rsidP="00617A86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7A86" w:rsidRPr="00617A86" w:rsidRDefault="00617A86" w:rsidP="00617A86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7A86" w:rsidRPr="00617A86" w:rsidRDefault="00617A86" w:rsidP="00617A86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7A86" w:rsidRPr="00617A86" w:rsidRDefault="00617A86" w:rsidP="00DC5614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9" w:name="bookmark8"/>
      <w:bookmarkEnd w:id="9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9. Личность педагога.</w:t>
      </w:r>
    </w:p>
    <w:p w:rsidR="00617A86" w:rsidRPr="00617A86" w:rsidRDefault="00617A86" w:rsidP="00DC5614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7A86" w:rsidRPr="00617A86" w:rsidRDefault="00617A86" w:rsidP="00617A86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ookmark9"/>
      <w:bookmarkEnd w:id="10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7A86" w:rsidRPr="00617A86" w:rsidRDefault="00617A86" w:rsidP="00617A86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7A86" w:rsidRPr="00617A86" w:rsidRDefault="00617A86" w:rsidP="00617A86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7A86" w:rsidRPr="00617A86" w:rsidRDefault="00617A86" w:rsidP="003E532E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1" w:name="bookmark10"/>
      <w:bookmarkEnd w:id="11"/>
      <w:r w:rsidRPr="00617A86">
        <w:rPr>
          <w:rStyle w:val="a3"/>
          <w:rFonts w:ascii="Times New Roman" w:hAnsi="Times New Roman" w:cs="Times New Roman"/>
          <w:sz w:val="24"/>
          <w:szCs w:val="24"/>
        </w:rPr>
        <w:t>Статья 10. Основные нормы.</w:t>
      </w:r>
    </w:p>
    <w:p w:rsidR="00617A86" w:rsidRPr="00617A86" w:rsidRDefault="00617A86" w:rsidP="003E532E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7A86" w:rsidRPr="00617A86" w:rsidRDefault="00617A86" w:rsidP="00617A86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7A86" w:rsidRPr="00617A86" w:rsidRDefault="00617A86" w:rsidP="00617A86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7A86" w:rsidRPr="00617A86" w:rsidRDefault="00617A86" w:rsidP="00617A86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17A86" w:rsidRPr="00617A86" w:rsidRDefault="00617A86" w:rsidP="00617A86">
      <w:pPr>
        <w:pStyle w:val="ae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8"/>
          <w:b/>
          <w:bCs/>
        </w:rPr>
        <w:t> </w:t>
      </w:r>
    </w:p>
    <w:p w:rsidR="00617A86" w:rsidRPr="00617A86" w:rsidRDefault="00617A86" w:rsidP="00617A86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1B6966" w:rsidP="00617A86">
      <w:pPr>
        <w:pStyle w:val="1"/>
        <w:rPr>
          <w:sz w:val="24"/>
          <w:szCs w:val="24"/>
        </w:rPr>
      </w:pPr>
    </w:p>
    <w:p w:rsidR="001B696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 xml:space="preserve">Порядок уведомления о фактах обращения в целях склонения работника </w:t>
      </w:r>
    </w:p>
    <w:p w:rsidR="00617A86" w:rsidRPr="00617A86" w:rsidRDefault="00617A86" w:rsidP="00FD1A53">
      <w:pPr>
        <w:pStyle w:val="1"/>
        <w:rPr>
          <w:sz w:val="24"/>
          <w:szCs w:val="24"/>
        </w:rPr>
      </w:pPr>
      <w:r w:rsidRPr="00617A86">
        <w:rPr>
          <w:sz w:val="24"/>
          <w:szCs w:val="24"/>
        </w:rPr>
        <w:t>к совершению коррупционных правонарушений.</w:t>
      </w:r>
    </w:p>
    <w:p w:rsidR="00617A86" w:rsidRPr="00617A86" w:rsidRDefault="00617A86" w:rsidP="007C66D1">
      <w:pPr>
        <w:pStyle w:val="ae"/>
      </w:pPr>
      <w:proofErr w:type="gramStart"/>
      <w:r w:rsidRPr="00617A86">
        <w:rPr>
          <w:rStyle w:val="a8"/>
          <w:color w:val="333333"/>
          <w:bdr w:val="none" w:sz="0" w:space="0" w:color="auto" w:frame="1"/>
        </w:rPr>
        <w:t>Утверждён</w:t>
      </w:r>
      <w:proofErr w:type="gramEnd"/>
      <w:r w:rsidR="007C66D1">
        <w:rPr>
          <w:rStyle w:val="a8"/>
          <w:color w:val="333333"/>
          <w:bdr w:val="none" w:sz="0" w:space="0" w:color="auto" w:frame="1"/>
        </w:rPr>
        <w:t xml:space="preserve"> </w:t>
      </w:r>
      <w:r w:rsidR="007C66D1">
        <w:rPr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приказом по </w:t>
      </w:r>
      <w:r w:rsidR="007C66D1">
        <w:rPr>
          <w:rStyle w:val="a8"/>
          <w:color w:val="333333"/>
          <w:bdr w:val="none" w:sz="0" w:space="0" w:color="auto" w:frame="1"/>
        </w:rPr>
        <w:t>обще</w:t>
      </w:r>
      <w:r w:rsidRPr="00617A86">
        <w:rPr>
          <w:rStyle w:val="a8"/>
          <w:color w:val="333333"/>
          <w:bdr w:val="none" w:sz="0" w:space="0" w:color="auto" w:frame="1"/>
        </w:rPr>
        <w:t xml:space="preserve">образовательному </w:t>
      </w:r>
      <w:r w:rsidR="00FD1A53">
        <w:rPr>
          <w:rStyle w:val="a8"/>
          <w:color w:val="333333"/>
          <w:bdr w:val="none" w:sz="0" w:space="0" w:color="auto" w:frame="1"/>
        </w:rPr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>учреждению</w:t>
      </w:r>
      <w:r w:rsidR="007C66D1">
        <w:t xml:space="preserve"> </w:t>
      </w:r>
      <w:r w:rsidRPr="00617A86">
        <w:rPr>
          <w:rStyle w:val="a8"/>
          <w:color w:val="333333"/>
          <w:bdr w:val="none" w:sz="0" w:space="0" w:color="auto" w:frame="1"/>
        </w:rPr>
        <w:t xml:space="preserve">от   </w:t>
      </w:r>
      <w:r w:rsidR="001B6966">
        <w:rPr>
          <w:rStyle w:val="a8"/>
          <w:color w:val="333333"/>
          <w:bdr w:val="none" w:sz="0" w:space="0" w:color="auto" w:frame="1"/>
        </w:rPr>
        <w:t>01</w:t>
      </w:r>
      <w:r w:rsidRPr="00617A86">
        <w:rPr>
          <w:rStyle w:val="a8"/>
          <w:color w:val="333333"/>
          <w:bdr w:val="none" w:sz="0" w:space="0" w:color="auto" w:frame="1"/>
        </w:rPr>
        <w:t>.0</w:t>
      </w:r>
      <w:r w:rsidR="001B6966">
        <w:rPr>
          <w:rStyle w:val="a8"/>
          <w:color w:val="333333"/>
          <w:bdr w:val="none" w:sz="0" w:space="0" w:color="auto" w:frame="1"/>
        </w:rPr>
        <w:t>9</w:t>
      </w:r>
      <w:r w:rsidRPr="00617A86">
        <w:rPr>
          <w:rStyle w:val="a8"/>
          <w:color w:val="333333"/>
          <w:bdr w:val="none" w:sz="0" w:space="0" w:color="auto" w:frame="1"/>
        </w:rPr>
        <w:t>.201</w:t>
      </w:r>
      <w:r w:rsidR="00903C61">
        <w:rPr>
          <w:rStyle w:val="a8"/>
          <w:color w:val="333333"/>
          <w:bdr w:val="none" w:sz="0" w:space="0" w:color="auto" w:frame="1"/>
        </w:rPr>
        <w:t>8</w:t>
      </w:r>
      <w:r w:rsidRPr="00617A86">
        <w:rPr>
          <w:rStyle w:val="a8"/>
          <w:color w:val="333333"/>
          <w:bdr w:val="none" w:sz="0" w:space="0" w:color="auto" w:frame="1"/>
        </w:rPr>
        <w:t xml:space="preserve"> № </w:t>
      </w:r>
      <w:r w:rsidR="005D7E51">
        <w:rPr>
          <w:rStyle w:val="a8"/>
          <w:color w:val="333333"/>
          <w:bdr w:val="none" w:sz="0" w:space="0" w:color="auto" w:frame="1"/>
        </w:rPr>
        <w:t>127</w:t>
      </w:r>
      <w:r w:rsidR="00FD1A53">
        <w:rPr>
          <w:rStyle w:val="a8"/>
          <w:color w:val="333333"/>
          <w:bdr w:val="none" w:sz="0" w:space="0" w:color="auto" w:frame="1"/>
        </w:rPr>
        <w:t xml:space="preserve">  </w:t>
      </w:r>
    </w:p>
    <w:p w:rsidR="00617A86" w:rsidRPr="00FD1A53" w:rsidRDefault="00617A86" w:rsidP="00C351B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A86">
        <w:rPr>
          <w:rFonts w:ascii="Times New Roman" w:hAnsi="Times New Roman" w:cs="Times New Roman"/>
          <w:sz w:val="24"/>
          <w:szCs w:val="24"/>
        </w:rPr>
        <w:br/>
      </w:r>
      <w:r w:rsidR="001B696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   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Порядок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уведомления о фактах обращения в целях склонения</w:t>
      </w:r>
      <w:r w:rsidRPr="00617A86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  </w:t>
      </w:r>
      <w:r w:rsidRPr="005033A1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bdr w:val="none" w:sz="0" w:space="0" w:color="auto" w:frame="1"/>
        </w:rPr>
        <w:t>работника</w:t>
      </w:r>
      <w:r w:rsidRPr="005033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="00C35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Чагаротар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FD1A53" w:rsidRPr="005033A1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  <w:proofErr w:type="spell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FD1A53" w:rsidRPr="005033A1">
        <w:rPr>
          <w:rFonts w:ascii="Times New Roman" w:hAnsi="Times New Roman" w:cs="Times New Roman"/>
          <w:b/>
          <w:sz w:val="24"/>
          <w:szCs w:val="24"/>
        </w:rPr>
        <w:t>.</w:t>
      </w:r>
      <w:r w:rsidR="00C351BE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="00C351BE">
        <w:rPr>
          <w:rFonts w:ascii="Times New Roman" w:hAnsi="Times New Roman" w:cs="Times New Roman"/>
          <w:b/>
          <w:sz w:val="24"/>
          <w:szCs w:val="24"/>
        </w:rPr>
        <w:t>смаилова</w:t>
      </w:r>
      <w:proofErr w:type="spellEnd"/>
      <w:r w:rsidR="00C351BE">
        <w:rPr>
          <w:rFonts w:ascii="Times New Roman" w:hAnsi="Times New Roman" w:cs="Times New Roman"/>
          <w:b/>
          <w:sz w:val="24"/>
          <w:szCs w:val="24"/>
        </w:rPr>
        <w:t xml:space="preserve"> А.И.</w:t>
      </w:r>
      <w:r w:rsidR="00FD1A53" w:rsidRPr="005033A1">
        <w:rPr>
          <w:rFonts w:ascii="Times New Roman" w:hAnsi="Times New Roman" w:cs="Times New Roman"/>
          <w:b/>
          <w:sz w:val="24"/>
          <w:szCs w:val="24"/>
        </w:rPr>
        <w:t>» Хасавюртовского района РД</w:t>
      </w:r>
      <w:r w:rsidR="00FD1A53">
        <w:rPr>
          <w:rFonts w:ascii="Times New Roman" w:hAnsi="Times New Roman" w:cs="Times New Roman"/>
          <w:sz w:val="24"/>
          <w:szCs w:val="24"/>
        </w:rPr>
        <w:t xml:space="preserve"> </w:t>
      </w:r>
      <w:r w:rsidR="00FD1A53"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35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FD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к совершению коррупционных правонарушений</w:t>
      </w:r>
    </w:p>
    <w:p w:rsidR="00AA2757" w:rsidRDefault="00617A86" w:rsidP="00D75BAD">
      <w:pPr>
        <w:pStyle w:val="ae"/>
        <w:jc w:val="both"/>
      </w:pPr>
      <w:r w:rsidRPr="00617A86">
        <w:t xml:space="preserve">1. Настоящий Порядок распространяется на  всех </w:t>
      </w:r>
      <w:r w:rsidRPr="00617A86">
        <w:rPr>
          <w:rStyle w:val="apple-converted-space"/>
          <w:color w:val="333333"/>
          <w:bdr w:val="none" w:sz="0" w:space="0" w:color="auto" w:frame="1"/>
        </w:rPr>
        <w:t>работников</w:t>
      </w:r>
      <w:r w:rsidRPr="00617A86">
        <w:t xml:space="preserve">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C351BE">
        <w:t xml:space="preserve"> </w:t>
      </w:r>
      <w:proofErr w:type="spellStart"/>
      <w:r w:rsidR="00C351BE">
        <w:t>МКОУ</w:t>
      </w:r>
      <w:proofErr w:type="spellEnd"/>
      <w:r w:rsidR="00C351BE">
        <w:t xml:space="preserve"> «</w:t>
      </w:r>
      <w:proofErr w:type="spellStart"/>
      <w:r w:rsidR="00C351BE">
        <w:t>Чагаротарская</w:t>
      </w:r>
      <w:proofErr w:type="spellEnd"/>
      <w:r w:rsidR="00C351BE">
        <w:t xml:space="preserve"> СОШ им. </w:t>
      </w:r>
      <w:proofErr w:type="spellStart"/>
      <w:r w:rsidR="00C351BE">
        <w:t>Исмаилова</w:t>
      </w:r>
      <w:proofErr w:type="spellEnd"/>
      <w:r w:rsidR="00C351BE">
        <w:t xml:space="preserve"> А.И.» </w:t>
      </w:r>
      <w:r w:rsidR="00CC4806">
        <w:t>Хасавюрто</w:t>
      </w:r>
      <w:r w:rsidR="00CC4806" w:rsidRPr="00A007ED">
        <w:t xml:space="preserve">вского района </w:t>
      </w:r>
      <w:r w:rsidR="00CC4806">
        <w:t xml:space="preserve">РД </w:t>
      </w:r>
      <w:r w:rsidR="00CC4806" w:rsidRPr="00617A86">
        <w:t xml:space="preserve"> </w:t>
      </w:r>
    </w:p>
    <w:p w:rsidR="00617A86" w:rsidRPr="00617A86" w:rsidRDefault="00617A86" w:rsidP="00AA2757">
      <w:pPr>
        <w:pStyle w:val="ae"/>
        <w:jc w:val="both"/>
      </w:pPr>
      <w:r w:rsidRPr="00617A86">
        <w:t>2. Работник обязан уведомлять представителя нанимателя (работодателя), органы прокуратуры или другие государственные органы:</w:t>
      </w:r>
    </w:p>
    <w:p w:rsidR="00617A86" w:rsidRPr="00617A86" w:rsidRDefault="00617A86" w:rsidP="00D75BAD">
      <w:pPr>
        <w:pStyle w:val="ae"/>
        <w:jc w:val="both"/>
      </w:pPr>
      <w:r w:rsidRPr="00617A86">
        <w:t>-о фактах обращения к нему каких-либо лиц в целях склонения его к совершению коррупционного правонарушения;</w:t>
      </w:r>
    </w:p>
    <w:p w:rsidR="00617A86" w:rsidRPr="00617A86" w:rsidRDefault="00617A86" w:rsidP="00D75BAD">
      <w:pPr>
        <w:pStyle w:val="ae"/>
        <w:jc w:val="both"/>
      </w:pPr>
      <w:r w:rsidRPr="00617A86">
        <w:t xml:space="preserve">-о фактах совершения другими работниками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 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</w:t>
      </w:r>
      <w:proofErr w:type="gramStart"/>
      <w:r w:rsidRPr="00617A86">
        <w:t xml:space="preserve">.. 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3. Под коррупционными правонарушениями применимо к правоотношениям, регулируемым настоящим Порядком, следует понимать:</w:t>
      </w:r>
    </w:p>
    <w:p w:rsidR="00617A86" w:rsidRPr="00617A86" w:rsidRDefault="00617A86" w:rsidP="00617A86">
      <w:pPr>
        <w:pStyle w:val="ae"/>
        <w:ind w:firstLine="567"/>
        <w:jc w:val="both"/>
      </w:pPr>
      <w:proofErr w:type="gramStart"/>
      <w:r w:rsidRPr="00617A86">
        <w:t>а) злоупотребление служебным положением:  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  вопреки законным интересам общества и государства,  в целях получения выгоды в виде:  денег, ценностей, иного имущества или услуг имущественного характера, иных имущественных прав для себя или для третьи  лиц,  либо незаконное предоставление такой выгоды указанному лицу другими физическими лицами;</w:t>
      </w:r>
      <w:proofErr w:type="gramEnd"/>
    </w:p>
    <w:p w:rsidR="00617A86" w:rsidRPr="00617A86" w:rsidRDefault="00617A86" w:rsidP="00617A86">
      <w:pPr>
        <w:pStyle w:val="ae"/>
        <w:ind w:firstLine="567"/>
        <w:jc w:val="both"/>
      </w:pPr>
      <w:r w:rsidRPr="00617A86">
        <w:t>б) совершение деяний, указанных в подпункте "а" настоящего пункта, от имени или в интересах юридического лица.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lastRenderedPageBreak/>
        <w:t>4.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 либо привлечение его к иным видам ответственности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5. Работник</w:t>
      </w:r>
      <w:proofErr w:type="gramStart"/>
      <w:r w:rsidRPr="00617A86">
        <w:t xml:space="preserve"> ,</w:t>
      </w:r>
      <w:proofErr w:type="gramEnd"/>
      <w:r w:rsidRPr="00617A86">
        <w:t xml:space="preserve">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 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 xml:space="preserve">6. </w:t>
      </w:r>
      <w:proofErr w:type="gramStart"/>
      <w:r w:rsidRPr="00617A86">
        <w:t>Во всех случаях обращения к работнику  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Pr="00617A86">
        <w:t xml:space="preserve"> 3 рабочих дней уведомить о данных фактах своего работодателя.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7. Направление уведомления работодателю производится по форме согласно Приложениям № 1 и № 2 к Порядку.</w:t>
      </w:r>
    </w:p>
    <w:p w:rsidR="00617A86" w:rsidRPr="00617A86" w:rsidRDefault="00617A86" w:rsidP="00617A86">
      <w:pPr>
        <w:pStyle w:val="ae"/>
        <w:ind w:firstLine="567"/>
        <w:jc w:val="both"/>
      </w:pPr>
      <w:r w:rsidRPr="00617A86">
        <w:t>8. Уведомление работника  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9.  Журнал ведется и хранится </w:t>
      </w:r>
      <w:r w:rsidR="00AA2757">
        <w:rPr>
          <w:rStyle w:val="apple-converted-space"/>
          <w:color w:val="333333"/>
          <w:bdr w:val="none" w:sz="0" w:space="0" w:color="auto" w:frame="1"/>
        </w:rPr>
        <w:t xml:space="preserve">в </w:t>
      </w:r>
      <w:r w:rsidR="00AA2757" w:rsidRPr="00617A86">
        <w:t xml:space="preserve"> </w:t>
      </w:r>
      <w:r w:rsidR="00AA2757">
        <w:t xml:space="preserve">МКОУ </w:t>
      </w:r>
      <w:r w:rsidR="008F7E24" w:rsidRPr="00A007ED">
        <w:t>«</w:t>
      </w:r>
      <w:r w:rsidR="008F7E24">
        <w:t>Могилёв</w:t>
      </w:r>
      <w:r w:rsidR="008F7E24" w:rsidRPr="00A007ED">
        <w:t>ская средняя общеобразовательная школа</w:t>
      </w:r>
      <w:r w:rsidR="008F7E24">
        <w:t xml:space="preserve"> </w:t>
      </w:r>
      <w:proofErr w:type="spellStart"/>
      <w:r w:rsidR="008F7E24">
        <w:t>им.Н.У.Азизова</w:t>
      </w:r>
      <w:proofErr w:type="spellEnd"/>
      <w:r w:rsidR="008F7E24" w:rsidRPr="00A007ED">
        <w:t>»</w:t>
      </w:r>
      <w:r w:rsidR="008F7E24">
        <w:t xml:space="preserve"> Хасавюрто</w:t>
      </w:r>
      <w:r w:rsidR="008F7E24" w:rsidRPr="00A007ED">
        <w:t xml:space="preserve">вского района </w:t>
      </w:r>
      <w:r w:rsidR="008F7E24">
        <w:t xml:space="preserve">РД </w:t>
      </w:r>
      <w:r w:rsidR="008F7E24" w:rsidRPr="00617A86">
        <w:t xml:space="preserve"> </w:t>
      </w:r>
      <w:r w:rsidRPr="00617A86">
        <w:t>по форме согласно Приложению № 3 к Порядку.</w:t>
      </w:r>
    </w:p>
    <w:p w:rsidR="00617A86" w:rsidRPr="00617A86" w:rsidRDefault="00617A86" w:rsidP="00617A86">
      <w:pPr>
        <w:pStyle w:val="ae"/>
        <w:jc w:val="both"/>
      </w:pPr>
      <w:r w:rsidRPr="00617A86">
        <w:t xml:space="preserve">10.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 и урегулированию конфликта интересов в администрации </w:t>
      </w:r>
      <w:r w:rsidR="00AA2757" w:rsidRPr="00617A86">
        <w:rPr>
          <w:rStyle w:val="apple-converted-space"/>
          <w:color w:val="333333"/>
          <w:bdr w:val="none" w:sz="0" w:space="0" w:color="auto" w:frame="1"/>
        </w:rPr>
        <w:t>работника</w:t>
      </w:r>
      <w:r w:rsidR="00AA2757" w:rsidRPr="00617A86">
        <w:t xml:space="preserve"> </w:t>
      </w:r>
      <w:r w:rsidR="00AA2757">
        <w:t>МКОУ</w:t>
      </w:r>
      <w:r w:rsidR="001622C8" w:rsidRPr="00A007ED">
        <w:t>«</w:t>
      </w:r>
      <w:proofErr w:type="spellStart"/>
      <w:r w:rsidR="00C351BE">
        <w:t>Чагаротар</w:t>
      </w:r>
      <w:r w:rsidR="001622C8" w:rsidRPr="00A007ED">
        <w:t>ская</w:t>
      </w:r>
      <w:proofErr w:type="spellEnd"/>
      <w:r w:rsidR="001622C8" w:rsidRPr="00A007ED">
        <w:t xml:space="preserve"> средняя общеобразовательная школа</w:t>
      </w:r>
      <w:r w:rsidR="001622C8">
        <w:t xml:space="preserve"> </w:t>
      </w:r>
      <w:proofErr w:type="spellStart"/>
      <w:r w:rsidR="001622C8">
        <w:t>им</w:t>
      </w:r>
      <w:proofErr w:type="gramStart"/>
      <w:r w:rsidR="001622C8">
        <w:t>.</w:t>
      </w:r>
      <w:r w:rsidR="00C351BE">
        <w:t>И</w:t>
      </w:r>
      <w:proofErr w:type="gramEnd"/>
      <w:r w:rsidR="00C351BE">
        <w:t>смаилова</w:t>
      </w:r>
      <w:proofErr w:type="spellEnd"/>
      <w:r w:rsidR="00C351BE">
        <w:t xml:space="preserve"> А.И.</w:t>
      </w:r>
      <w:r w:rsidR="001622C8" w:rsidRPr="00A007ED">
        <w:t>»</w:t>
      </w:r>
      <w:r w:rsidR="001622C8">
        <w:t xml:space="preserve"> Хасавюрто</w:t>
      </w:r>
      <w:r w:rsidR="001622C8" w:rsidRPr="00A007ED">
        <w:t xml:space="preserve">вского района </w:t>
      </w:r>
      <w:r w:rsidR="001622C8">
        <w:t xml:space="preserve">РД </w:t>
      </w:r>
      <w:r w:rsidR="001622C8" w:rsidRPr="00617A86">
        <w:t xml:space="preserve"> </w:t>
      </w:r>
      <w:r w:rsidRPr="00617A86">
        <w:t>.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7C66D1" w:rsidRDefault="007C66D1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center"/>
      </w:pPr>
      <w:r w:rsidRPr="00617A86">
        <w:rPr>
          <w:rStyle w:val="a3"/>
        </w:rPr>
        <w:lastRenderedPageBreak/>
        <w:t>Формы уведомления о фактах обращения в целях склонения к совершению коррупционного правонарушения</w:t>
      </w:r>
    </w:p>
    <w:p w:rsidR="00617A86" w:rsidRPr="00617A86" w:rsidRDefault="00617A86" w:rsidP="00AA2757">
      <w:pPr>
        <w:pStyle w:val="ae"/>
        <w:jc w:val="right"/>
      </w:pPr>
      <w:r w:rsidRPr="00617A86">
        <w:rPr>
          <w:rFonts w:eastAsia="Calibri"/>
          <w:bCs/>
        </w:rPr>
        <w:t> Приложение № 1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                                    _______________________________________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_____________________________________________________________________,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(Ф.И.О., замещаемая 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об   обращении  ко  мне  "____" ____________ 20___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Гражданин</w:t>
      </w:r>
      <w:proofErr w:type="gramStart"/>
      <w:r w:rsidRPr="00617A86">
        <w:rPr>
          <w:rFonts w:eastAsia="Calibri"/>
        </w:rPr>
        <w:t>а(</w:t>
      </w:r>
      <w:proofErr w:type="spellStart"/>
      <w:proofErr w:type="gramEnd"/>
      <w:r w:rsidRPr="00617A86">
        <w:rPr>
          <w:rFonts w:eastAsia="Calibri"/>
        </w:rPr>
        <w:t>ки</w:t>
      </w:r>
      <w:proofErr w:type="spellEnd"/>
      <w:r w:rsidRPr="00617A86">
        <w:rPr>
          <w:rFonts w:eastAsia="Calibri"/>
        </w:rPr>
        <w:t>) 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  целях  склонения  меня  к  совершению  коррупционных действий,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выражается склонение к коррупционным правонарушениям)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                                                                                           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      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                            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 (подпись ответственного лица)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 xml:space="preserve">----------------------------------------------------------------------------------------------------- 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lastRenderedPageBreak/>
        <w:t>Приложение № 2</w:t>
      </w:r>
    </w:p>
    <w:p w:rsidR="00617A86" w:rsidRPr="00617A86" w:rsidRDefault="00617A86" w:rsidP="00617A86">
      <w:pPr>
        <w:pStyle w:val="ae"/>
        <w:jc w:val="center"/>
      </w:pPr>
      <w:r w:rsidRPr="00617A86">
        <w:rPr>
          <w:rFonts w:eastAsia="Calibri"/>
          <w:bCs/>
        </w:rPr>
        <w:t>к Порядку</w:t>
      </w:r>
      <w:r w:rsidRPr="00617A86">
        <w:rPr>
          <w:rFonts w:eastAsia="Calibri"/>
        </w:rPr>
        <w:t xml:space="preserve"> уведомления о фактах обращения  в целях склонения муниципального служащего к совершению коррупционных правонарушений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proofErr w:type="gramStart"/>
      <w:r w:rsidRPr="00617A86">
        <w:rPr>
          <w:rFonts w:eastAsia="Calibri"/>
        </w:rPr>
        <w:t>(Должность  представителя  нанимателя (работодателя)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(Ф.И.О. муниципального служащего)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(замещаемая должность муниципальной службы)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right"/>
      </w:pPr>
      <w:r w:rsidRPr="00617A86">
        <w:rPr>
          <w:rFonts w:eastAsia="Calibri"/>
        </w:rPr>
        <w:t> --------------------------------------------------------------------------------------------------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УВЕДОМЛЕНИЕ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 В   соответствии  со  статьей  9  Федерального  закона  от  25.12.2008  N 273-ФЗ "О  противодействии  коррупции"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я, ____________________________________________________________________,</w:t>
      </w:r>
    </w:p>
    <w:p w:rsidR="00617A86" w:rsidRPr="00617A86" w:rsidRDefault="00AA2757" w:rsidP="00AA2757">
      <w:pPr>
        <w:pStyle w:val="ae"/>
        <w:spacing w:before="0" w:beforeAutospacing="0" w:after="0" w:afterAutospacing="0"/>
        <w:jc w:val="center"/>
      </w:pPr>
      <w:r>
        <w:rPr>
          <w:rFonts w:eastAsia="Calibri"/>
        </w:rPr>
        <w:t>(Ф.И.О.</w:t>
      </w:r>
      <w:r w:rsidR="00617A86" w:rsidRPr="00617A86">
        <w:rPr>
          <w:rFonts w:eastAsia="Calibri"/>
        </w:rPr>
        <w:t>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   уведомляю  о фактах  совершения   "____" ____________ 20____ г.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______________________________________________________________________, 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proofErr w:type="gramStart"/>
      <w:r w:rsidRPr="00617A86">
        <w:rPr>
          <w:rFonts w:eastAsia="Calibri"/>
        </w:rPr>
        <w:t>(Ф.И.О. _________________________________________________________________</w:t>
      </w:r>
      <w:proofErr w:type="gramEnd"/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>(должность)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коррупционных правонарушений, а именно: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____________________________________________________________________________________________________________________________________________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_____________________________________________________________________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(перечислить, в чем выражаются коррупционные правонарушения)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Настоящим подтверждаю, что мною      ____________________________________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                                                                                (Ф.И.О.)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обязанность  об уведомлении органов  прокуратуры или других государственных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 xml:space="preserve">органов </w:t>
      </w:r>
      <w:proofErr w:type="gramStart"/>
      <w:r w:rsidRPr="00617A86">
        <w:rPr>
          <w:rFonts w:eastAsia="Calibri"/>
        </w:rPr>
        <w:t>выполнена</w:t>
      </w:r>
      <w:proofErr w:type="gramEnd"/>
      <w:r w:rsidRPr="00617A86">
        <w:rPr>
          <w:rFonts w:eastAsia="Calibri"/>
        </w:rPr>
        <w:t xml:space="preserve"> в полном объеме.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________________________                           _________________________________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              (дата)                                                                                 (подпись)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Уведомление зарегистрировано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в журнале регистрации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both"/>
      </w:pPr>
      <w:r w:rsidRPr="00617A86">
        <w:rPr>
          <w:rFonts w:eastAsia="Calibri"/>
        </w:rPr>
        <w:t>"___" _______________ 20 ____ № ____                 ______________________________</w:t>
      </w:r>
    </w:p>
    <w:p w:rsidR="00617A86" w:rsidRPr="00617A86" w:rsidRDefault="00617A86" w:rsidP="00AA2757">
      <w:pPr>
        <w:pStyle w:val="ae"/>
        <w:spacing w:before="0" w:beforeAutospacing="0" w:after="0" w:afterAutospacing="0"/>
        <w:jc w:val="center"/>
      </w:pPr>
      <w:r w:rsidRPr="00617A86">
        <w:rPr>
          <w:rFonts w:eastAsia="Calibri"/>
        </w:rPr>
        <w:t xml:space="preserve">                                                                            (подпись </w:t>
      </w:r>
      <w:proofErr w:type="gramStart"/>
      <w:r w:rsidRPr="00617A86">
        <w:rPr>
          <w:rFonts w:eastAsia="Calibri"/>
        </w:rPr>
        <w:t>ответственного</w:t>
      </w:r>
      <w:proofErr w:type="gramEnd"/>
      <w:r w:rsidRPr="00617A86">
        <w:rPr>
          <w:rFonts w:eastAsia="Calibri"/>
        </w:rPr>
        <w:t xml:space="preserve"> лиц)</w:t>
      </w:r>
    </w:p>
    <w:p w:rsidR="00617A86" w:rsidRPr="00617A86" w:rsidRDefault="00617A86" w:rsidP="00617A86">
      <w:pPr>
        <w:pStyle w:val="ae"/>
        <w:jc w:val="right"/>
      </w:pPr>
      <w:r w:rsidRPr="00617A86">
        <w:t>-----------------------------------------------------------------------------------------------------</w:t>
      </w:r>
    </w:p>
    <w:p w:rsidR="00AA2757" w:rsidRDefault="00AA2757" w:rsidP="00617A86">
      <w:pPr>
        <w:pStyle w:val="ae"/>
        <w:jc w:val="center"/>
        <w:rPr>
          <w:rStyle w:val="a3"/>
        </w:rPr>
      </w:pPr>
    </w:p>
    <w:p w:rsidR="00AA2757" w:rsidRDefault="00AA2757" w:rsidP="00617A86">
      <w:pPr>
        <w:pStyle w:val="ae"/>
        <w:jc w:val="center"/>
        <w:rPr>
          <w:rStyle w:val="a3"/>
        </w:rPr>
      </w:pPr>
    </w:p>
    <w:p w:rsidR="00617A86" w:rsidRPr="00617A86" w:rsidRDefault="00617A86" w:rsidP="00617A86">
      <w:pPr>
        <w:pStyle w:val="ae"/>
        <w:jc w:val="right"/>
        <w:rPr>
          <w:rFonts w:eastAsia="Calibri"/>
        </w:rPr>
        <w:sectPr w:rsidR="00617A86" w:rsidRPr="00617A86">
          <w:pgSz w:w="12240" w:h="15840"/>
          <w:pgMar w:top="1134" w:right="850" w:bottom="1134" w:left="1701" w:header="720" w:footer="720" w:gutter="0"/>
          <w:cols w:space="720"/>
        </w:sectPr>
      </w:pPr>
    </w:p>
    <w:p w:rsidR="00617A86" w:rsidRPr="00617A86" w:rsidRDefault="00617A86" w:rsidP="00AA2757">
      <w:pPr>
        <w:pStyle w:val="1"/>
        <w:jc w:val="center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Памятка по уведомлению о склонении к коррупции.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Порядок действий работника при склонении его к коррупционным правонарушениям: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 Уведомить нанимателя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4. Регистрация уведомлений осуществляется делопроизводителем  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Действия и высказывания, которые могут быть восприняты окружающими как согласие принят</w:t>
      </w:r>
      <w:bookmarkStart w:id="12" w:name="_GoBack"/>
      <w:bookmarkEnd w:id="12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ь взятку или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Слова, выражения и жесты, которые могут быть восприняты окружающими как просьба (намек) о даче взятки, и от употребления которых следует воздерживаться сотрудникам  образовательного учреждения: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 числу таких тем относятся, например: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- низкий уровень заработной платы работника и нехватка денежных средств на реализацию тех или иных нужд;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отсутствие работы у родственников работника;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К числу таких предложений относятся, например, предложения: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предоставить работнику и (или) его родственникам скидку;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внести деньги в конкретный благотворительный фонд;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поддержать конкретную спортивную команду и т.д.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получение подарков, даже стоимостью менее 3000 рублей;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указанные подарки, полученные служащими признаются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617A86" w:rsidRPr="00AA2757" w:rsidRDefault="00617A86" w:rsidP="00617A86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</w:t>
      </w:r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,</w:t>
      </w:r>
      <w:proofErr w:type="gramEnd"/>
      <w:r w:rsidRPr="00AA2757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617A86">
      <w:pPr>
        <w:pStyle w:val="1"/>
        <w:rPr>
          <w:rStyle w:val="a3"/>
          <w:sz w:val="24"/>
          <w:szCs w:val="24"/>
        </w:rPr>
      </w:pPr>
    </w:p>
    <w:p w:rsidR="00AA2757" w:rsidRDefault="00AA2757" w:rsidP="0032425A">
      <w:pPr>
        <w:pStyle w:val="1"/>
        <w:rPr>
          <w:rStyle w:val="a3"/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8C1DA8" w:rsidRDefault="008C1DA8" w:rsidP="0032425A">
      <w:pPr>
        <w:pStyle w:val="1"/>
        <w:jc w:val="center"/>
        <w:rPr>
          <w:sz w:val="24"/>
          <w:szCs w:val="24"/>
        </w:rPr>
      </w:pPr>
    </w:p>
    <w:p w:rsidR="00617A86" w:rsidRPr="0032425A" w:rsidRDefault="00617A86" w:rsidP="0032425A">
      <w:pPr>
        <w:pStyle w:val="1"/>
        <w:jc w:val="center"/>
        <w:rPr>
          <w:sz w:val="24"/>
          <w:szCs w:val="24"/>
        </w:rPr>
      </w:pPr>
      <w:r w:rsidRPr="0032425A">
        <w:rPr>
          <w:sz w:val="24"/>
          <w:szCs w:val="24"/>
        </w:rPr>
        <w:lastRenderedPageBreak/>
        <w:t xml:space="preserve">План </w:t>
      </w:r>
      <w:proofErr w:type="spellStart"/>
      <w:r w:rsidRPr="0032425A">
        <w:rPr>
          <w:sz w:val="24"/>
          <w:szCs w:val="24"/>
        </w:rPr>
        <w:t>антикоррупционных</w:t>
      </w:r>
      <w:proofErr w:type="spellEnd"/>
      <w:r w:rsidRPr="0032425A">
        <w:rPr>
          <w:sz w:val="24"/>
          <w:szCs w:val="24"/>
        </w:rPr>
        <w:t xml:space="preserve"> мероприятий на 201</w:t>
      </w:r>
      <w:r w:rsidR="00903C61">
        <w:rPr>
          <w:sz w:val="24"/>
          <w:szCs w:val="24"/>
        </w:rPr>
        <w:t>8</w:t>
      </w:r>
      <w:r w:rsidRPr="0032425A">
        <w:rPr>
          <w:sz w:val="24"/>
          <w:szCs w:val="24"/>
        </w:rPr>
        <w:t>-201</w:t>
      </w:r>
      <w:r w:rsidR="00903C61">
        <w:rPr>
          <w:sz w:val="24"/>
          <w:szCs w:val="24"/>
        </w:rPr>
        <w:t>9 уче</w:t>
      </w:r>
      <w:r w:rsidRPr="0032425A">
        <w:rPr>
          <w:sz w:val="24"/>
          <w:szCs w:val="24"/>
        </w:rPr>
        <w:t>бный год</w:t>
      </w:r>
    </w:p>
    <w:p w:rsidR="0032425A" w:rsidRPr="00D75BAD" w:rsidRDefault="0032425A" w:rsidP="001C60AB">
      <w:pPr>
        <w:shd w:val="clear" w:color="auto" w:fill="FFFFFF"/>
        <w:spacing w:before="100" w:beforeAutospacing="1" w:line="3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4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r w:rsidR="00C351BE" w:rsidRPr="00C351BE">
        <w:rPr>
          <w:b/>
          <w:sz w:val="24"/>
        </w:rPr>
        <w:t>«</w:t>
      </w:r>
      <w:proofErr w:type="spellStart"/>
      <w:r w:rsidR="00C351BE" w:rsidRPr="00C351BE">
        <w:rPr>
          <w:b/>
          <w:sz w:val="24"/>
        </w:rPr>
        <w:t>Чагаротарская</w:t>
      </w:r>
      <w:proofErr w:type="spellEnd"/>
      <w:r w:rsidR="00C351BE" w:rsidRPr="00C351BE">
        <w:rPr>
          <w:b/>
          <w:sz w:val="24"/>
        </w:rPr>
        <w:t xml:space="preserve"> средняя общеобразовательная школа </w:t>
      </w:r>
      <w:proofErr w:type="spellStart"/>
      <w:r w:rsidR="00C351BE" w:rsidRPr="00C351BE">
        <w:rPr>
          <w:b/>
          <w:sz w:val="24"/>
        </w:rPr>
        <w:t>им</w:t>
      </w:r>
      <w:proofErr w:type="gramStart"/>
      <w:r w:rsidR="00C351BE" w:rsidRPr="00C351BE">
        <w:rPr>
          <w:b/>
          <w:sz w:val="24"/>
        </w:rPr>
        <w:t>.И</w:t>
      </w:r>
      <w:proofErr w:type="gramEnd"/>
      <w:r w:rsidR="00C351BE" w:rsidRPr="00C351BE">
        <w:rPr>
          <w:b/>
          <w:sz w:val="24"/>
        </w:rPr>
        <w:t>смаилова</w:t>
      </w:r>
      <w:proofErr w:type="spellEnd"/>
      <w:r w:rsidR="00C351BE" w:rsidRPr="00C351BE">
        <w:rPr>
          <w:b/>
          <w:sz w:val="24"/>
        </w:rPr>
        <w:t xml:space="preserve"> А.И.»</w:t>
      </w:r>
      <w:r w:rsidR="00C351BE" w:rsidRPr="00C351BE">
        <w:rPr>
          <w:sz w:val="24"/>
        </w:rPr>
        <w:t xml:space="preserve"> </w:t>
      </w:r>
      <w:r w:rsidR="001C60AB" w:rsidRPr="00D75BAD">
        <w:rPr>
          <w:rFonts w:ascii="Times New Roman" w:hAnsi="Times New Roman" w:cs="Times New Roman"/>
          <w:b/>
          <w:sz w:val="24"/>
          <w:szCs w:val="24"/>
        </w:rPr>
        <w:t xml:space="preserve">Хасавюртовского района РД </w:t>
      </w:r>
      <w:r w:rsidR="001C60AB" w:rsidRPr="00D75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351BE" w:rsidRDefault="00617A86" w:rsidP="00C351BE">
      <w:pPr>
        <w:shd w:val="clear" w:color="auto" w:fill="FFFFFF"/>
        <w:spacing w:before="100" w:beforeAutospacing="1" w:after="0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32425A">
        <w:rPr>
          <w:rFonts w:ascii="Times New Roman" w:hAnsi="Times New Roman" w:cs="Times New Roman"/>
          <w:b/>
          <w:sz w:val="24"/>
          <w:szCs w:val="24"/>
        </w:rPr>
        <w:br/>
      </w:r>
      <w:r w:rsidRPr="00617A86">
        <w:rPr>
          <w:rFonts w:ascii="Times New Roman" w:hAnsi="Times New Roman" w:cs="Times New Roman"/>
          <w:sz w:val="24"/>
          <w:szCs w:val="24"/>
        </w:rPr>
        <w:t>Директор</w:t>
      </w:r>
      <w:r w:rsidR="0032425A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351BE"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C351BE">
        <w:rPr>
          <w:rFonts w:ascii="Times New Roman" w:hAnsi="Times New Roman" w:cs="Times New Roman"/>
          <w:sz w:val="24"/>
          <w:szCs w:val="24"/>
        </w:rPr>
        <w:t>Шавлухова</w:t>
      </w:r>
      <w:proofErr w:type="spellEnd"/>
      <w:r w:rsidR="00C351BE">
        <w:rPr>
          <w:rFonts w:ascii="Times New Roman" w:hAnsi="Times New Roman" w:cs="Times New Roman"/>
          <w:sz w:val="24"/>
          <w:szCs w:val="24"/>
        </w:rPr>
        <w:t xml:space="preserve"> Э.М.</w:t>
      </w:r>
    </w:p>
    <w:p w:rsidR="00617A86" w:rsidRPr="00617A86" w:rsidRDefault="00617A86" w:rsidP="008C1DA8">
      <w:pPr>
        <w:shd w:val="clear" w:color="auto" w:fill="FFFFFF"/>
        <w:spacing w:before="100" w:beforeAutospacing="1" w:line="3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«</w:t>
      </w:r>
      <w:r w:rsidR="0032425A">
        <w:rPr>
          <w:rFonts w:ascii="Times New Roman" w:hAnsi="Times New Roman" w:cs="Times New Roman"/>
          <w:sz w:val="24"/>
          <w:szCs w:val="24"/>
        </w:rPr>
        <w:t>01</w:t>
      </w:r>
      <w:r w:rsidRPr="00617A86">
        <w:rPr>
          <w:rFonts w:ascii="Times New Roman" w:hAnsi="Times New Roman" w:cs="Times New Roman"/>
          <w:sz w:val="24"/>
          <w:szCs w:val="24"/>
        </w:rPr>
        <w:t>»  0</w:t>
      </w:r>
      <w:r w:rsidR="0032425A">
        <w:rPr>
          <w:rFonts w:ascii="Times New Roman" w:hAnsi="Times New Roman" w:cs="Times New Roman"/>
          <w:sz w:val="24"/>
          <w:szCs w:val="24"/>
        </w:rPr>
        <w:t xml:space="preserve">9 </w:t>
      </w:r>
      <w:r w:rsidRPr="00617A86">
        <w:rPr>
          <w:rFonts w:ascii="Times New Roman" w:hAnsi="Times New Roman" w:cs="Times New Roman"/>
          <w:sz w:val="24"/>
          <w:szCs w:val="24"/>
        </w:rPr>
        <w:t>. 201</w:t>
      </w:r>
      <w:r w:rsidR="00903C61">
        <w:rPr>
          <w:rFonts w:ascii="Times New Roman" w:hAnsi="Times New Roman" w:cs="Times New Roman"/>
          <w:sz w:val="24"/>
          <w:szCs w:val="24"/>
        </w:rPr>
        <w:t>8</w:t>
      </w:r>
      <w:r w:rsidRPr="00617A8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6"/>
        <w:tblW w:w="5925" w:type="pct"/>
        <w:tblInd w:w="-1310" w:type="dxa"/>
        <w:tblLook w:val="04A0"/>
      </w:tblPr>
      <w:tblGrid>
        <w:gridCol w:w="568"/>
        <w:gridCol w:w="6662"/>
        <w:gridCol w:w="1844"/>
        <w:gridCol w:w="2268"/>
      </w:tblGrid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комиссии по противодействию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7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Оформить стенд со следующей информацией: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копия лицензии учреждения,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свидетельство 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ккредитации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положение об условиях приема обучающихся в школу;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режим работы школы;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- график и порядок приема граждан директором школы по личным вопросам;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 по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Поставить опечатанный ящик по обращениям граждан в фойе на первом этаже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Заседания рабочей группы по противодействию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Рабочей группы по противодействию коррупции 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которые могут оказать влияние на работника при исполнении им своих должностных обязанностей. 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январь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 (оформляется в виде заключения)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1 раз в четверти 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Рабочая группа по противодействию коррупции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Ноябрь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ВР и 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617A86"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в 9 классе на уроках  истории по теме «Коррупция-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br/>
              <w:t>угроза для демократического государства»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 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со 2 -9 классы, посвященных Международному дню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антикоррупции</w:t>
            </w:r>
            <w:proofErr w:type="spellEnd"/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отчетов директора </w:t>
            </w: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перед родителями обучающихся (родительский комитет)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0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 мере выявления фактов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000" w:type="pct"/>
            <w:hideMark/>
          </w:tcPr>
          <w:p w:rsidR="00617A86" w:rsidRPr="00617A86" w:rsidRDefault="001C60AB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Информации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педагогического совета по итогам реализации плана мероприятий по противодействию коррупции в сфере деятельности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3" w:type="pct"/>
            <w:hideMark/>
          </w:tcPr>
          <w:p w:rsidR="00617A86" w:rsidRPr="00617A86" w:rsidRDefault="00617A86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1C60A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7A86" w:rsidRPr="00617A86" w:rsidTr="001C60AB">
        <w:tc>
          <w:tcPr>
            <w:tcW w:w="250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37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коррупции</w:t>
            </w:r>
          </w:p>
        </w:tc>
        <w:tc>
          <w:tcPr>
            <w:tcW w:w="813" w:type="pct"/>
            <w:hideMark/>
          </w:tcPr>
          <w:p w:rsidR="00617A86" w:rsidRPr="00617A86" w:rsidRDefault="00617A8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00" w:type="pct"/>
            <w:hideMark/>
          </w:tcPr>
          <w:p w:rsidR="00617A86" w:rsidRPr="00617A86" w:rsidRDefault="0032425A" w:rsidP="0032425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ам. директора по У</w:t>
            </w:r>
            <w:r w:rsidR="001C60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617A86" w:rsidRPr="00617A86" w:rsidRDefault="00617A86" w:rsidP="00617A86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17A86" w:rsidRPr="00617A86" w:rsidRDefault="00617A86" w:rsidP="00617A8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32425A" w:rsidRDefault="0032425A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777AA8" w:rsidRDefault="00777AA8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253182" w:rsidRDefault="00253182" w:rsidP="00617A86">
      <w:pPr>
        <w:shd w:val="clear" w:color="auto" w:fill="FFFFFF"/>
        <w:spacing w:before="150" w:after="225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617A86" w:rsidRPr="0032425A" w:rsidRDefault="00617A86" w:rsidP="00617A86">
      <w:pPr>
        <w:shd w:val="clear" w:color="auto" w:fill="FFFFFF"/>
        <w:spacing w:before="150" w:after="2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Style w:val="a3"/>
          <w:rFonts w:ascii="Times New Roman" w:hAnsi="Times New Roman" w:cs="Times New Roman"/>
          <w:sz w:val="24"/>
          <w:szCs w:val="24"/>
        </w:rPr>
        <w:lastRenderedPageBreak/>
        <w:t>ЖУРНАЛ</w:t>
      </w:r>
    </w:p>
    <w:p w:rsidR="0032425A" w:rsidRPr="0032425A" w:rsidRDefault="00617A86" w:rsidP="0032425A">
      <w:pPr>
        <w:shd w:val="clear" w:color="auto" w:fill="FFFFFF"/>
        <w:spacing w:before="100" w:beforeAutospacing="1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5A">
        <w:rPr>
          <w:rFonts w:ascii="Times New Roman" w:hAnsi="Times New Roman" w:cs="Times New Roman"/>
          <w:b/>
          <w:sz w:val="24"/>
          <w:szCs w:val="24"/>
        </w:rPr>
        <w:t>регистрации уведомлений о фактах обращения в целях склонения работника </w:t>
      </w:r>
    </w:p>
    <w:p w:rsidR="00617A86" w:rsidRPr="0032425A" w:rsidRDefault="001C60AB" w:rsidP="00617A86">
      <w:pPr>
        <w:pStyle w:val="2"/>
        <w:shd w:val="clear" w:color="auto" w:fill="FFFFFF"/>
        <w:spacing w:before="150" w:after="225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МКОУ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351BE">
        <w:rPr>
          <w:rFonts w:ascii="Times New Roman" w:hAnsi="Times New Roman" w:cs="Times New Roman"/>
          <w:sz w:val="24"/>
          <w:szCs w:val="24"/>
        </w:rPr>
        <w:t>Чагаротар</w:t>
      </w:r>
      <w:r w:rsidRPr="00A007ED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351B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C351BE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="00C351BE">
        <w:rPr>
          <w:rFonts w:ascii="Times New Roman" w:hAnsi="Times New Roman" w:cs="Times New Roman"/>
          <w:sz w:val="24"/>
          <w:szCs w:val="24"/>
        </w:rPr>
        <w:t xml:space="preserve"> А.И.</w:t>
      </w:r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</w:rPr>
        <w:t>к совершению коррупционных правонарушений.</w:t>
      </w:r>
      <w:r w:rsidR="00617A86" w:rsidRPr="0032425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</w:t>
      </w:r>
    </w:p>
    <w:tbl>
      <w:tblPr>
        <w:tblW w:w="11341" w:type="dxa"/>
        <w:tblCellSpacing w:w="0" w:type="dxa"/>
        <w:tblInd w:w="-11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3808"/>
        <w:gridCol w:w="1579"/>
        <w:gridCol w:w="1701"/>
        <w:gridCol w:w="1843"/>
      </w:tblGrid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2425A">
              <w:rPr>
                <w:rFonts w:ascii="Times New Roman" w:hAnsi="Times New Roman" w:cs="Times New Roman"/>
              </w:rPr>
              <w:t>/</w:t>
            </w:r>
            <w:proofErr w:type="spellStart"/>
            <w:r w:rsidRPr="0032425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Дата получения уведомления</w:t>
            </w:r>
          </w:p>
        </w:tc>
        <w:tc>
          <w:tcPr>
            <w:tcW w:w="3808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157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70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Ф.И.О. </w:t>
            </w:r>
            <w:proofErr w:type="gramStart"/>
            <w:r w:rsidRPr="0032425A">
              <w:rPr>
                <w:rFonts w:ascii="Times New Roman" w:hAnsi="Times New Roman" w:cs="Times New Roman"/>
              </w:rPr>
              <w:t>принявшего</w:t>
            </w:r>
            <w:proofErr w:type="gramEnd"/>
            <w:r w:rsidRPr="0032425A">
              <w:rPr>
                <w:rFonts w:ascii="Times New Roman" w:hAnsi="Times New Roman" w:cs="Times New Roman"/>
              </w:rPr>
              <w:t xml:space="preserve"> уведомление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32425A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</w:rPr>
            </w:pPr>
            <w:r w:rsidRPr="0032425A">
              <w:rPr>
                <w:rFonts w:ascii="Times New Roman" w:hAnsi="Times New Roman" w:cs="Times New Roman"/>
              </w:rPr>
              <w:t xml:space="preserve">Подпись лица принявшего </w:t>
            </w:r>
            <w:r w:rsidRPr="0032425A">
              <w:rPr>
                <w:rFonts w:ascii="Times New Roman" w:hAnsi="Times New Roman" w:cs="Times New Roman"/>
                <w:sz w:val="20"/>
                <w:szCs w:val="20"/>
              </w:rPr>
              <w:t>уведомление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  <w:tr w:rsidR="00617A86" w:rsidRPr="00617A86" w:rsidTr="00760D37">
        <w:trPr>
          <w:tblCellSpacing w:w="0" w:type="dxa"/>
        </w:trPr>
        <w:tc>
          <w:tcPr>
            <w:tcW w:w="70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3808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A86" w:rsidRPr="00617A86" w:rsidRDefault="00617A86">
            <w:pPr>
              <w:spacing w:before="150" w:after="225" w:line="26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color w:val="17365D"/>
                <w:sz w:val="24"/>
                <w:szCs w:val="24"/>
              </w:rPr>
              <w:t> </w:t>
            </w:r>
          </w:p>
        </w:tc>
      </w:tr>
    </w:tbl>
    <w:p w:rsidR="00617A86" w:rsidRPr="00617A86" w:rsidRDefault="00617A86" w:rsidP="00617A86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 w:rsidP="00617A86">
      <w:pPr>
        <w:pStyle w:val="z-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Начало формы</w:t>
      </w:r>
    </w:p>
    <w:p w:rsidR="00617A86" w:rsidRPr="00617A86" w:rsidRDefault="00617A86" w:rsidP="00617A86">
      <w:pPr>
        <w:pStyle w:val="z-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Конец формы</w:t>
      </w:r>
    </w:p>
    <w:p w:rsidR="00617A86" w:rsidRPr="00617A86" w:rsidRDefault="00617A86">
      <w:pPr>
        <w:rPr>
          <w:rFonts w:ascii="Times New Roman" w:hAnsi="Times New Roman" w:cs="Times New Roman"/>
          <w:sz w:val="24"/>
          <w:szCs w:val="24"/>
        </w:rPr>
      </w:pPr>
    </w:p>
    <w:sectPr w:rsidR="00617A86" w:rsidRPr="00617A86" w:rsidSect="00C16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87074"/>
    <w:multiLevelType w:val="multilevel"/>
    <w:tmpl w:val="057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2366C"/>
    <w:multiLevelType w:val="multilevel"/>
    <w:tmpl w:val="156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96AC3"/>
    <w:multiLevelType w:val="multilevel"/>
    <w:tmpl w:val="2AE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3215"/>
    <w:multiLevelType w:val="multilevel"/>
    <w:tmpl w:val="2410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5D76BE"/>
    <w:multiLevelType w:val="multilevel"/>
    <w:tmpl w:val="66E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7A86"/>
    <w:rsid w:val="000017A1"/>
    <w:rsid w:val="000023C3"/>
    <w:rsid w:val="00027C43"/>
    <w:rsid w:val="0004204D"/>
    <w:rsid w:val="00067487"/>
    <w:rsid w:val="00070698"/>
    <w:rsid w:val="000962E5"/>
    <w:rsid w:val="000A6B5B"/>
    <w:rsid w:val="000F176F"/>
    <w:rsid w:val="00106078"/>
    <w:rsid w:val="001152EA"/>
    <w:rsid w:val="00116B06"/>
    <w:rsid w:val="00153C6B"/>
    <w:rsid w:val="001622C8"/>
    <w:rsid w:val="00174807"/>
    <w:rsid w:val="001A10BB"/>
    <w:rsid w:val="001B295F"/>
    <w:rsid w:val="001B6966"/>
    <w:rsid w:val="001C60AB"/>
    <w:rsid w:val="001C6169"/>
    <w:rsid w:val="001D287F"/>
    <w:rsid w:val="001D7AB4"/>
    <w:rsid w:val="00240ADE"/>
    <w:rsid w:val="00253182"/>
    <w:rsid w:val="00253212"/>
    <w:rsid w:val="00282FA5"/>
    <w:rsid w:val="00291AB8"/>
    <w:rsid w:val="00296D46"/>
    <w:rsid w:val="002C15AA"/>
    <w:rsid w:val="002E45B6"/>
    <w:rsid w:val="00324204"/>
    <w:rsid w:val="0032425A"/>
    <w:rsid w:val="0032551D"/>
    <w:rsid w:val="00336648"/>
    <w:rsid w:val="0034495C"/>
    <w:rsid w:val="003A2AB8"/>
    <w:rsid w:val="003A52D1"/>
    <w:rsid w:val="003B2C0B"/>
    <w:rsid w:val="003B796F"/>
    <w:rsid w:val="003C42B0"/>
    <w:rsid w:val="003E532E"/>
    <w:rsid w:val="004067FB"/>
    <w:rsid w:val="004B3F3F"/>
    <w:rsid w:val="004C10C3"/>
    <w:rsid w:val="005033A1"/>
    <w:rsid w:val="0050755F"/>
    <w:rsid w:val="00512AC1"/>
    <w:rsid w:val="005435AD"/>
    <w:rsid w:val="00550840"/>
    <w:rsid w:val="005D7E51"/>
    <w:rsid w:val="005E7BB9"/>
    <w:rsid w:val="0060199F"/>
    <w:rsid w:val="00617A86"/>
    <w:rsid w:val="00620337"/>
    <w:rsid w:val="00635A56"/>
    <w:rsid w:val="006412FE"/>
    <w:rsid w:val="006A0E50"/>
    <w:rsid w:val="00757264"/>
    <w:rsid w:val="00760D37"/>
    <w:rsid w:val="00777AA8"/>
    <w:rsid w:val="00782E07"/>
    <w:rsid w:val="007C66D1"/>
    <w:rsid w:val="007E5810"/>
    <w:rsid w:val="007F24CF"/>
    <w:rsid w:val="008035CD"/>
    <w:rsid w:val="0082383E"/>
    <w:rsid w:val="00846742"/>
    <w:rsid w:val="00851D70"/>
    <w:rsid w:val="00862FFC"/>
    <w:rsid w:val="008979A7"/>
    <w:rsid w:val="008C1DA8"/>
    <w:rsid w:val="008D3D7B"/>
    <w:rsid w:val="008F018B"/>
    <w:rsid w:val="008F5037"/>
    <w:rsid w:val="008F7E24"/>
    <w:rsid w:val="00903C61"/>
    <w:rsid w:val="00924C54"/>
    <w:rsid w:val="00931498"/>
    <w:rsid w:val="0099655A"/>
    <w:rsid w:val="009A0209"/>
    <w:rsid w:val="009B7FAA"/>
    <w:rsid w:val="009C1347"/>
    <w:rsid w:val="009E4041"/>
    <w:rsid w:val="009F72C0"/>
    <w:rsid w:val="00A007ED"/>
    <w:rsid w:val="00A9155E"/>
    <w:rsid w:val="00A935BC"/>
    <w:rsid w:val="00AA2757"/>
    <w:rsid w:val="00AB6AB0"/>
    <w:rsid w:val="00AD6031"/>
    <w:rsid w:val="00AE4D40"/>
    <w:rsid w:val="00B34DC9"/>
    <w:rsid w:val="00B457C5"/>
    <w:rsid w:val="00B46A02"/>
    <w:rsid w:val="00BB3DF6"/>
    <w:rsid w:val="00BE16E1"/>
    <w:rsid w:val="00BF06A7"/>
    <w:rsid w:val="00C1616D"/>
    <w:rsid w:val="00C351BE"/>
    <w:rsid w:val="00CA26B4"/>
    <w:rsid w:val="00CB107A"/>
    <w:rsid w:val="00CC1FF9"/>
    <w:rsid w:val="00CC4806"/>
    <w:rsid w:val="00CD6027"/>
    <w:rsid w:val="00D75BAD"/>
    <w:rsid w:val="00D80C57"/>
    <w:rsid w:val="00D832B3"/>
    <w:rsid w:val="00D917DA"/>
    <w:rsid w:val="00DA3F0F"/>
    <w:rsid w:val="00DC4CED"/>
    <w:rsid w:val="00DC5614"/>
    <w:rsid w:val="00E83C83"/>
    <w:rsid w:val="00EC3900"/>
    <w:rsid w:val="00EE187B"/>
    <w:rsid w:val="00F04A46"/>
    <w:rsid w:val="00F05D22"/>
    <w:rsid w:val="00F24652"/>
    <w:rsid w:val="00F66177"/>
    <w:rsid w:val="00F730A4"/>
    <w:rsid w:val="00F731F1"/>
    <w:rsid w:val="00FD1A53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D"/>
  </w:style>
  <w:style w:type="paragraph" w:styleId="1">
    <w:name w:val="heading 1"/>
    <w:basedOn w:val="a"/>
    <w:link w:val="10"/>
    <w:uiPriority w:val="9"/>
    <w:qFormat/>
    <w:rsid w:val="00617A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A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17A86"/>
    <w:rPr>
      <w:b/>
      <w:bCs/>
    </w:rPr>
  </w:style>
  <w:style w:type="character" w:styleId="a4">
    <w:name w:val="Hyperlink"/>
    <w:basedOn w:val="a0"/>
    <w:uiPriority w:val="99"/>
    <w:semiHidden/>
    <w:unhideWhenUsed/>
    <w:rsid w:val="00617A8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A86"/>
  </w:style>
  <w:style w:type="table" w:styleId="a6">
    <w:name w:val="Table Grid"/>
    <w:basedOn w:val="a1"/>
    <w:uiPriority w:val="59"/>
    <w:rsid w:val="0061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7A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17A86"/>
    <w:rPr>
      <w:i/>
      <w:iCs/>
    </w:rPr>
  </w:style>
  <w:style w:type="paragraph" w:customStyle="1" w:styleId="100">
    <w:name w:val="10"/>
    <w:basedOn w:val="a"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617A86"/>
  </w:style>
  <w:style w:type="paragraph" w:styleId="aa">
    <w:name w:val="footnote text"/>
    <w:basedOn w:val="a"/>
    <w:link w:val="ab"/>
    <w:uiPriority w:val="99"/>
    <w:semiHidden/>
    <w:unhideWhenUsed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617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7A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7A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17A8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7A86"/>
    <w:rPr>
      <w:rFonts w:ascii="Tahoma" w:hAnsi="Tahoma" w:cs="Tahoma"/>
      <w:sz w:val="16"/>
      <w:szCs w:val="16"/>
    </w:rPr>
  </w:style>
  <w:style w:type="paragraph" w:styleId="ae">
    <w:name w:val="No Spacing"/>
    <w:basedOn w:val="a"/>
    <w:uiPriority w:val="1"/>
    <w:qFormat/>
    <w:rsid w:val="0061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2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7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8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29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7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6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0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6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7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9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31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60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7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7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14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5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4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5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77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2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ob-utverzhdenii-poryadka-uvedomleniya" TargetMode="External"/><Relationship Id="rId13" Type="http://schemas.openxmlformats.org/officeDocument/2006/relationships/hyperlink" Target="http://korrschool-motigino.ru/polozhenie-o-konflikte-interesov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olozhenie-ob-antikorruptcionnoy-politike" TargetMode="External"/><Relationship Id="rId17" Type="http://schemas.openxmlformats.org/officeDocument/2006/relationships/hyperlink" Target="http://korrschool-motigino.ru/plan-antikorruptcionnykh-meropriyatiy-na-2014-2015-uchebnyy-god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amyatka-po-uvedomleniyu-o-sklonenii-k-korruptci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mernyy-perechen-antikorruptcionnykh-meropriyatiy-na-2014-2015" TargetMode="External"/><Relationship Id="rId11" Type="http://schemas.openxmlformats.org/officeDocument/2006/relationships/hyperlink" Target="http://korrschool-motigino.ru/prikaz-opredelenie-dolzhnostnykh-litc-strukturnykh-podrazdeleniy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poryadok-uvedomleniya-o-faktakh-obrascheniya-v-tcelyakh-skloneni" TargetMode="External"/><Relationship Id="rId10" Type="http://schemas.openxmlformats.org/officeDocument/2006/relationships/hyperlink" Target="http://korrschool-motigino.ru/prikaz-o-sozdanii-komissii-po-poryadku-uregulirovaniya-vyyavlenn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utverzhdenie-paketa-normativnykh-dokumentov-o-protivodeys" TargetMode="External"/><Relationship Id="rId14" Type="http://schemas.openxmlformats.org/officeDocument/2006/relationships/hyperlink" Target="http://korrschool-motigino.ru/kodeks-tiki-i-sluzhebnogo-antikorruptcionnogo-povedeniya-rabot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14686</Words>
  <Characters>83715</Characters>
  <Application>Microsoft Office Word</Application>
  <DocSecurity>0</DocSecurity>
  <Lines>697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42</cp:revision>
  <cp:lastPrinted>2017-07-30T20:26:00Z</cp:lastPrinted>
  <dcterms:created xsi:type="dcterms:W3CDTF">2017-07-06T19:28:00Z</dcterms:created>
  <dcterms:modified xsi:type="dcterms:W3CDTF">2018-10-29T12:31:00Z</dcterms:modified>
</cp:coreProperties>
</file>