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996" w:rsidRPr="00270996" w:rsidRDefault="00270996" w:rsidP="00270996">
      <w:pPr>
        <w:spacing w:after="0" w:line="276" w:lineRule="auto"/>
        <w:jc w:val="center"/>
        <w:rPr>
          <w:rFonts w:ascii="Calibri" w:eastAsia="Calibri" w:hAnsi="Calibri" w:cs="Times New Roman"/>
          <w:sz w:val="18"/>
        </w:rPr>
      </w:pPr>
      <w:r w:rsidRPr="00270996">
        <w:rPr>
          <w:rFonts w:ascii="Calibri" w:eastAsia="Calibri" w:hAnsi="Calibri" w:cs="Times New Roman"/>
          <w:noProof/>
          <w:sz w:val="18"/>
          <w:lang w:eastAsia="ru-RU"/>
        </w:rPr>
        <w:drawing>
          <wp:inline distT="0" distB="0" distL="0" distR="0" wp14:anchorId="330A8A76" wp14:editId="366EA11E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996" w:rsidRPr="00270996" w:rsidRDefault="00270996" w:rsidP="00270996">
      <w:pPr>
        <w:tabs>
          <w:tab w:val="left" w:pos="36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0996">
        <w:rPr>
          <w:rFonts w:ascii="Times New Roman" w:eastAsia="Calibri" w:hAnsi="Times New Roman" w:cs="Times New Roman"/>
          <w:b/>
          <w:color w:val="333399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270996" w:rsidRPr="00270996" w:rsidRDefault="00270996" w:rsidP="00270996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0996"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ОБРАЗОВАНИЕ </w:t>
      </w:r>
    </w:p>
    <w:p w:rsidR="00270996" w:rsidRPr="00270996" w:rsidRDefault="00270996" w:rsidP="00270996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70996">
        <w:rPr>
          <w:rFonts w:ascii="Times New Roman" w:eastAsia="Calibri" w:hAnsi="Times New Roman" w:cs="Times New Roman"/>
          <w:b/>
          <w:color w:val="333399"/>
          <w:sz w:val="24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«ХАСАВЮРТОВСКИЙ РАЙОН»</w:t>
      </w:r>
    </w:p>
    <w:p w:rsidR="00270996" w:rsidRPr="00270996" w:rsidRDefault="00270996" w:rsidP="00270996">
      <w:pPr>
        <w:tabs>
          <w:tab w:val="left" w:pos="0"/>
        </w:tabs>
        <w:spacing w:after="0" w:line="276" w:lineRule="auto"/>
        <w:jc w:val="center"/>
        <w:rPr>
          <w:rFonts w:ascii="Times New Roman" w:eastAsia="Calibri" w:hAnsi="Times New Roman" w:cs="Times New Roman"/>
          <w:sz w:val="6"/>
          <w:szCs w:val="10"/>
        </w:rPr>
      </w:pPr>
      <w:r w:rsidRPr="00270996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казенное общеобразовательное учреждение «</w:t>
      </w:r>
      <w:proofErr w:type="spellStart"/>
      <w:r w:rsidRPr="00270996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Чагаротарская</w:t>
      </w:r>
      <w:proofErr w:type="spellEnd"/>
      <w:r w:rsidRPr="00270996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средняя общеобразовательная школа им. А.И. </w:t>
      </w:r>
      <w:proofErr w:type="spellStart"/>
      <w:r w:rsidRPr="00270996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Исмаилова</w:t>
      </w:r>
      <w:proofErr w:type="spellEnd"/>
      <w:r w:rsidRPr="00270996">
        <w:rPr>
          <w:rFonts w:ascii="Times New Roman" w:eastAsia="Calibri" w:hAnsi="Times New Roman" w:cs="Times New Roman"/>
          <w:b/>
          <w:sz w:val="28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270996" w:rsidRPr="00270996" w:rsidRDefault="00270996" w:rsidP="0027099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 w:val="18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bCs/>
          <w:noProof/>
          <w:color w:val="4F81BD"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9525" t="6985" r="9525" b="1206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6392D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H9X1JxGAgAAUgQA&#10;AA4AAAAAAAAAAAAAAAAALgIAAGRycy9lMm9Eb2MueG1sUEsBAi0AFAAGAAgAAAAhACScZrbaAAAA&#10;DQEAAA8AAAAAAAAAAAAAAAAAoAQAAGRycy9kb3ducmV2LnhtbFBLBQYAAAAABAAEAPMAAACnBQAA&#10;AAA=&#10;"/>
            </w:pict>
          </mc:Fallback>
        </mc:AlternateContent>
      </w:r>
      <w:r w:rsidRPr="00270996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368047, с. </w:t>
      </w:r>
      <w:proofErr w:type="spellStart"/>
      <w:r w:rsidRPr="00270996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>Чагаротар</w:t>
      </w:r>
      <w:proofErr w:type="spellEnd"/>
      <w:r w:rsidRPr="00270996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, </w:t>
      </w:r>
      <w:proofErr w:type="spellStart"/>
      <w:r w:rsidRPr="00270996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>ул.Саримурзаева</w:t>
      </w:r>
      <w:proofErr w:type="spellEnd"/>
      <w:r w:rsidRPr="00270996">
        <w:rPr>
          <w:rFonts w:ascii="Times New Roman" w:eastAsia="Times New Roman" w:hAnsi="Times New Roman" w:cs="Times New Roman"/>
          <w:b/>
          <w:bCs/>
          <w:color w:val="4F81BD"/>
          <w:sz w:val="20"/>
          <w:lang w:eastAsia="ru-RU"/>
        </w:rPr>
        <w:t xml:space="preserve"> №11                                                        </w:t>
      </w:r>
      <w:hyperlink r:id="rId6" w:tgtFrame="_blank" w:history="1">
        <w:r w:rsidRPr="00270996">
          <w:rPr>
            <w:rFonts w:ascii="Times New Roman" w:eastAsia="Times New Roman" w:hAnsi="Times New Roman" w:cs="Times New Roman"/>
            <w:color w:val="540354"/>
            <w:sz w:val="20"/>
            <w:u w:val="single"/>
            <w:lang w:val="en-US" w:eastAsia="ru-RU"/>
          </w:rPr>
          <w:t>E</w:t>
        </w:r>
        <w:r w:rsidRPr="00270996">
          <w:rPr>
            <w:rFonts w:ascii="Times New Roman" w:eastAsia="Times New Roman" w:hAnsi="Times New Roman" w:cs="Times New Roman"/>
            <w:color w:val="540354"/>
            <w:sz w:val="20"/>
            <w:u w:val="single"/>
            <w:lang w:eastAsia="ru-RU"/>
          </w:rPr>
          <w:t>-</w:t>
        </w:r>
        <w:r w:rsidRPr="00270996">
          <w:rPr>
            <w:rFonts w:ascii="Times New Roman" w:eastAsia="Times New Roman" w:hAnsi="Times New Roman" w:cs="Times New Roman"/>
            <w:b/>
            <w:bCs/>
            <w:color w:val="540354"/>
            <w:sz w:val="20"/>
            <w:u w:val="single"/>
            <w:lang w:val="en-US" w:eastAsia="ru-RU"/>
          </w:rPr>
          <w:t>mail</w:t>
        </w:r>
        <w:r w:rsidRPr="00270996">
          <w:rPr>
            <w:rFonts w:ascii="Times New Roman" w:eastAsia="Times New Roman" w:hAnsi="Times New Roman" w:cs="Times New Roman"/>
            <w:color w:val="540354"/>
            <w:sz w:val="20"/>
            <w:u w:val="single"/>
            <w:lang w:eastAsia="ru-RU"/>
          </w:rPr>
          <w:t>.</w:t>
        </w:r>
        <w:r w:rsidRPr="00270996">
          <w:rPr>
            <w:rFonts w:ascii="Times New Roman" w:eastAsia="Times New Roman" w:hAnsi="Times New Roman" w:cs="Times New Roman"/>
            <w:color w:val="540354"/>
            <w:sz w:val="20"/>
            <w:u w:val="single"/>
            <w:lang w:val="en-US" w:eastAsia="ru-RU"/>
          </w:rPr>
          <w:t>ru</w:t>
        </w:r>
      </w:hyperlink>
      <w:r w:rsidRPr="00270996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– </w:t>
      </w:r>
      <w:r w:rsidRPr="00270996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chagshkola</w:t>
      </w:r>
      <w:r w:rsidRPr="00270996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@</w:t>
      </w:r>
      <w:r w:rsidRPr="00270996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bk</w:t>
      </w:r>
      <w:r w:rsidRPr="00270996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.</w:t>
      </w:r>
      <w:r w:rsidRPr="00270996">
        <w:rPr>
          <w:rFonts w:ascii="Times New Roman" w:eastAsia="Times New Roman" w:hAnsi="Times New Roman" w:cs="Times New Roman"/>
          <w:b/>
          <w:bCs/>
          <w:color w:val="333333"/>
          <w:sz w:val="20"/>
          <w:lang w:val="en-US" w:eastAsia="ru-RU"/>
        </w:rPr>
        <w:t>ru</w:t>
      </w:r>
    </w:p>
    <w:p w:rsidR="00270996" w:rsidRPr="00270996" w:rsidRDefault="00270996" w:rsidP="0027099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F81BD"/>
          <w:szCs w:val="24"/>
          <w:lang w:eastAsia="ru-RU"/>
        </w:rPr>
      </w:pPr>
      <w:r w:rsidRPr="00270996">
        <w:rPr>
          <w:rFonts w:ascii="Times New Roman" w:eastAsia="Times New Roman" w:hAnsi="Times New Roman" w:cs="Times New Roman"/>
          <w:b/>
          <w:bCs/>
          <w:color w:val="4F81BD"/>
          <w:szCs w:val="24"/>
          <w:lang w:eastAsia="ru-RU"/>
        </w:rPr>
        <w:t xml:space="preserve">ИНН – 0534029870 ОГРН - 1020501766493                                                тел: 8(928)277-13-42  </w:t>
      </w:r>
    </w:p>
    <w:p w:rsidR="00270996" w:rsidRPr="00270996" w:rsidRDefault="00270996" w:rsidP="00270996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70996">
        <w:rPr>
          <w:rFonts w:ascii="Cambria" w:eastAsia="Times New Roman" w:hAnsi="Cambria" w:cs="Times New Roman"/>
          <w:b/>
          <w:bCs/>
          <w:noProof/>
          <w:color w:val="000000"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68580</wp:posOffset>
                </wp:positionV>
                <wp:extent cx="6409690" cy="0"/>
                <wp:effectExtent l="27305" t="23495" r="20955" b="241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969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4F812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5.4pt" to="506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" strokecolor="red" strokeweight="3pt">
                <v:stroke linestyle="thinThin"/>
              </v:line>
            </w:pict>
          </mc:Fallback>
        </mc:AlternateContent>
      </w:r>
    </w:p>
    <w:p w:rsidR="00270996" w:rsidRPr="00270996" w:rsidRDefault="00270996" w:rsidP="00270996">
      <w:pPr>
        <w:spacing w:after="0" w:line="276" w:lineRule="auto"/>
        <w:ind w:firstLine="567"/>
        <w:rPr>
          <w:rFonts w:ascii="Times New Roman" w:eastAsia="Arial" w:hAnsi="Times New Roman" w:cs="Arial"/>
          <w:b/>
          <w:sz w:val="28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8"/>
          <w:szCs w:val="24"/>
          <w:lang w:eastAsia="ru-RU"/>
        </w:rPr>
        <w:t xml:space="preserve">28.02.2023г.                                                                                                             №24 </w:t>
      </w:r>
    </w:p>
    <w:p w:rsidR="00270996" w:rsidRPr="00270996" w:rsidRDefault="00270996" w:rsidP="00270996">
      <w:pPr>
        <w:spacing w:after="240" w:line="276" w:lineRule="auto"/>
        <w:ind w:firstLine="567"/>
        <w:jc w:val="center"/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ПРИКАЗ</w:t>
      </w:r>
    </w:p>
    <w:p w:rsidR="00270996" w:rsidRPr="00270996" w:rsidRDefault="00270996" w:rsidP="00270996">
      <w:pPr>
        <w:spacing w:after="240"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Об участии в проведении Всероссийских проверочных работ в 2023 году.</w:t>
      </w:r>
    </w:p>
    <w:p w:rsidR="00270996" w:rsidRPr="00270996" w:rsidRDefault="00270996" w:rsidP="00270996">
      <w:pPr>
        <w:spacing w:after="0" w:line="276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 xml:space="preserve">В рамках проведения Всероссийских проверочных работ (далее – ВПР) на основании приказа Министерства образования и науки Республики Дагестан № 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05-02-2-95/23 </w:t>
      </w:r>
      <w:r w:rsidRPr="00270996">
        <w:rPr>
          <w:rFonts w:ascii="Times New Roman" w:eastAsia="Arial" w:hAnsi="Times New Roman" w:cs="Times New Roman"/>
          <w:spacing w:val="-4"/>
          <w:sz w:val="24"/>
          <w:szCs w:val="24"/>
          <w:lang w:eastAsia="ru-RU"/>
        </w:rPr>
        <w:t>от 25 января 2023 года и Управления образования МО «Хасавюртовский район» №48 от 28 февраля 2023 года «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О проведении в 2023 году Всероссийских проверочных работ»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Приказываю:</w:t>
      </w:r>
    </w:p>
    <w:p w:rsidR="00270996" w:rsidRPr="00270996" w:rsidRDefault="00270996" w:rsidP="00270996">
      <w:pPr>
        <w:tabs>
          <w:tab w:val="left" w:pos="-540"/>
        </w:tabs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1. Принять участие в проведении Всероссийские проверочные работы (далее – ВПР) в соответствии с планом-графиком (приложение 1).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2. В соответствии с порядком проведения ВПР провести проверочную работу в 4 классах на следующих уроках:</w:t>
      </w:r>
    </w:p>
    <w:p w:rsidR="00270996" w:rsidRPr="00270996" w:rsidRDefault="00270996" w:rsidP="00270996">
      <w:pPr>
        <w:tabs>
          <w:tab w:val="left" w:pos="1440"/>
        </w:tabs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(часть 1) 16.03.2023 года на 2 уроке;</w:t>
      </w:r>
    </w:p>
    <w:p w:rsidR="00270996" w:rsidRPr="00270996" w:rsidRDefault="00270996" w:rsidP="00270996">
      <w:pPr>
        <w:tabs>
          <w:tab w:val="left" w:pos="1440"/>
        </w:tabs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 по русскому языку (часть 2</w:t>
      </w:r>
      <w:bookmarkStart w:id="0" w:name="_Hlk97375979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) 17.03.2023 года на 2 уроке;</w:t>
      </w:r>
      <w:bookmarkEnd w:id="0"/>
    </w:p>
    <w:p w:rsidR="00270996" w:rsidRPr="00270996" w:rsidRDefault="00270996" w:rsidP="00270996">
      <w:pPr>
        <w:tabs>
          <w:tab w:val="left" w:pos="1440"/>
        </w:tabs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20.03.2023 года на 2 уроке; </w:t>
      </w:r>
    </w:p>
    <w:p w:rsidR="00270996" w:rsidRPr="00270996" w:rsidRDefault="00270996" w:rsidP="00270996">
      <w:pPr>
        <w:tabs>
          <w:tab w:val="left" w:pos="1440"/>
        </w:tabs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окружающему миру 22.03.2023 года на 2 уроке. </w:t>
      </w:r>
    </w:p>
    <w:p w:rsidR="00270996" w:rsidRPr="00270996" w:rsidRDefault="00270996" w:rsidP="00270996">
      <w:pPr>
        <w:tabs>
          <w:tab w:val="left" w:pos="1440"/>
        </w:tabs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3. Выделить для проведения ВПР следующие помещения: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русскому языку (43 человека) кабинет №2, кабинет №1;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математике (43 человека) кабинет №2, кабинет №1;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pacing w:val="-2"/>
          <w:sz w:val="24"/>
          <w:szCs w:val="24"/>
          <w:lang w:eastAsia="ru-RU"/>
        </w:rPr>
        <w:t>– по окружающему миру (43 человека) кабинет №2, кабинет №1.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4. В соответствии с порядком проведения ВПР провести проверочную работу в 5 классах на следующих уроках: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04.04.2023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05.04.2023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11.04.2023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21.04.2023 года на 2 уроке.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5. Выделить для проведения ВПР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в 5 классах следующие помещения: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49  человек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) кабинет №14, кабинет №15;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49  человек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) кабинет №14, кабинет №15;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49  человек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) кабинет №14, кабинет №15;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49  человек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) кабинет №14, кабинет №15.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6. В соответствии с порядком проведения ВПР провести проверочную работу в 6 классах на следующих уроках: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12.04.2023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10.04.2023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20.04.2023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20.04.2023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07.04.2023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07.04.2023 года на 2 уроке.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7. Выделить для проведения ВПР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в 6 классах следующие помещения: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русскому языку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математике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биологии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географии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истории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(40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человек) 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кабинет</w:t>
      </w:r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№13, кабинет №17.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8. В соответствии с порядком проведения ВПР провести проверочную работу в 7 классах на следующих уроках: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17.04.2023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19.04.2023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06.04.2023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06.04.2023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физике </w:t>
      </w:r>
      <w:bookmarkStart w:id="1" w:name="_Hlk97394660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06.04.2023 года </w:t>
      </w:r>
      <w:bookmarkEnd w:id="1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 обществознанию </w:t>
      </w:r>
      <w:bookmarkStart w:id="2" w:name="_Hlk97394505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13.04.2023 года </w:t>
      </w:r>
      <w:bookmarkEnd w:id="2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13.04.2023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иностранному языку 24.04.2023–28.04.2023 года на 2 уроке.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9. Выделить для проведения ВПР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в 7 классах следующие помещения: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(30 человек) кабинет №9, кабинет №16;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(30 человек) кабинет №9, кабинет №16;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иностранному языку (30 человек) кабинет №9, кабинет №16.</w:t>
      </w:r>
    </w:p>
    <w:p w:rsidR="00270996" w:rsidRPr="00270996" w:rsidRDefault="00270996" w:rsidP="00270996">
      <w:pPr>
        <w:spacing w:after="24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16"/>
          <w:szCs w:val="24"/>
          <w:lang w:eastAsia="ru-RU"/>
        </w:rPr>
      </w:pPr>
    </w:p>
    <w:p w:rsidR="00270996" w:rsidRPr="00270996" w:rsidRDefault="00270996" w:rsidP="00270996">
      <w:pPr>
        <w:spacing w:before="24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10. В соответствии с порядком проведения ВПР провести проверочную работу в 8 классах на следующих уроках: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26.04.2023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математике 24.04.2023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14.04.2023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14.04.2023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химии 14.04.2023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18.04.2023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18.04.2023 года на 2 уроке;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18.04.2023 года на 2 уроке.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11. Выделить для проведения ВПР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в 8 классах следующие помещения: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русскому языку (28 человек) кабинет №14, кабинет №13;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– по математике (28 человек) кабинет №14, кабинет №13;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биологии (28 человек) кабинет №14, кабинет №13;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физике (28 человек) кабинет №14, кабинет №13;</w:t>
      </w:r>
    </w:p>
    <w:p w:rsidR="004F6D3A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химии (28 человек) кабинет №14, кабинет №13;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истории (28 человек) кабинет №14, кабинет №13;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обществознанию (28 человек) кабинет №14, кабинет №13;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по географии (28 человек) кабинет №14, кабинет №13.</w:t>
      </w:r>
    </w:p>
    <w:p w:rsidR="00270996" w:rsidRPr="00270996" w:rsidRDefault="00270996" w:rsidP="00270996">
      <w:pPr>
        <w:spacing w:before="120"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12. Назначить ответственным организатором проведения ВПР по образовательной организации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Каирбекова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А.М.- </w:t>
      </w:r>
      <w:proofErr w:type="spellStart"/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зам.дир</w:t>
      </w:r>
      <w:proofErr w:type="spellEnd"/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. по УР</w:t>
      </w:r>
      <w:r w:rsidRPr="00270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и передать информацию об ответственном организаторе (контакты организатора) муниципальному координатору.</w:t>
      </w:r>
    </w:p>
    <w:p w:rsidR="00270996" w:rsidRPr="00270996" w:rsidRDefault="00270996" w:rsidP="00270996">
      <w:pPr>
        <w:spacing w:before="12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 Ответственному организатору проведения ВПР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Каирбекову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А.М.- </w:t>
      </w:r>
      <w:proofErr w:type="spellStart"/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зам.дир</w:t>
      </w:r>
      <w:proofErr w:type="spellEnd"/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по УР: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13.1. Обеспечить проведение подготовительных мероприятий для проведения ВПР, в том числе и получение инструктивных материалов. Внести необходимые изменения в расписание занятий образовательной организации в дни проведения ВПР</w:t>
      </w:r>
      <w:r w:rsidRPr="00270996">
        <w:rPr>
          <w:rFonts w:ascii="Times New Roman" w:eastAsia="Arial" w:hAnsi="Times New Roman" w:cs="Arial"/>
          <w:color w:val="000000"/>
          <w:sz w:val="24"/>
          <w:szCs w:val="20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и довести до сведения родителей изменения в расписании занятий.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13.2. Назначить организаторами в аудиториях: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4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классах 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Маматавову</w:t>
      </w:r>
      <w:proofErr w:type="spellEnd"/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И.А.- учитель начальных классов;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5 классах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Гусенову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А.И.- учитель родного языка;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6 классах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Гусенову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А.К.- учитель родного языка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7 классах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Аджиеву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Ф.Б.- учитель родного языка;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в 8 классах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Качакаеву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Н.Х.- учитель начальных классов;</w:t>
      </w:r>
    </w:p>
    <w:p w:rsidR="00270996" w:rsidRPr="00270996" w:rsidRDefault="00270996" w:rsidP="00270996">
      <w:pPr>
        <w:spacing w:before="240" w:after="0" w:line="240" w:lineRule="auto"/>
        <w:ind w:left="360" w:firstLine="348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13.3.</w:t>
      </w:r>
      <w:r w:rsidRPr="00270996">
        <w:rPr>
          <w:rFonts w:ascii="Times New Roman" w:eastAsia="TimesNewRomanPSMT" w:hAnsi="Times New Roman" w:cs="Times New Roman"/>
          <w:sz w:val="24"/>
          <w:szCs w:val="24"/>
        </w:rPr>
        <w:t xml:space="preserve"> Утвердить состав экспертов для проверки ВПР:</w:t>
      </w:r>
    </w:p>
    <w:tbl>
      <w:tblPr>
        <w:tblStyle w:val="2"/>
        <w:tblW w:w="9246" w:type="dxa"/>
        <w:tblInd w:w="360" w:type="dxa"/>
        <w:tblLook w:val="04A0" w:firstRow="1" w:lastRow="0" w:firstColumn="1" w:lastColumn="0" w:noHBand="0" w:noVBand="1"/>
      </w:tblPr>
      <w:tblGrid>
        <w:gridCol w:w="2183"/>
        <w:gridCol w:w="996"/>
        <w:gridCol w:w="6067"/>
      </w:tblGrid>
      <w:tr w:rsidR="00270996" w:rsidRPr="00270996" w:rsidTr="002A7D9E">
        <w:tc>
          <w:tcPr>
            <w:tcW w:w="2183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067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Состав комиссии</w:t>
            </w:r>
          </w:p>
        </w:tc>
      </w:tr>
      <w:tr w:rsidR="00270996" w:rsidRPr="00270996" w:rsidTr="002A7D9E"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>Ногаева</w:t>
            </w:r>
            <w:proofErr w:type="spellEnd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 xml:space="preserve"> Э.Р.</w:t>
            </w: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>Султанмурадова</w:t>
            </w:r>
            <w:proofErr w:type="spellEnd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 xml:space="preserve"> В.И.</w:t>
            </w: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>Курбанова Л.И.</w:t>
            </w: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– член комиссии</w:t>
            </w: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Исмаилова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И.А.–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>Гусенова</w:t>
            </w:r>
            <w:proofErr w:type="spellEnd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 xml:space="preserve"> И.Г.</w:t>
            </w: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>Саримурзаева</w:t>
            </w:r>
            <w:proofErr w:type="spellEnd"/>
            <w:r w:rsidRPr="00270996">
              <w:rPr>
                <w:rFonts w:ascii="Times New Roman" w:eastAsia="Arial" w:hAnsi="Times New Roman" w:cs="Calibri"/>
                <w:color w:val="000000"/>
                <w:sz w:val="24"/>
                <w:szCs w:val="28"/>
              </w:rPr>
              <w:t xml:space="preserve"> А.У.</w:t>
            </w: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– член комиссии</w:t>
            </w: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240"/>
        </w:trPr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Ногаева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Б.И.–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Алханова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А.Ш.–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Курбанова И.А.– член комиссии</w:t>
            </w: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6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81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ind w:firstLine="567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Курбанова И.А.–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Гусенов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И.Б. 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Маматавова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А.А.– член комиссии</w:t>
            </w:r>
          </w:p>
        </w:tc>
      </w:tr>
      <w:tr w:rsidR="00270996" w:rsidRPr="00270996" w:rsidTr="002A7D9E">
        <w:trPr>
          <w:trHeight w:val="16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96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96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Маматавова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А.А.–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Гусенов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И.Б.–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Курбанова И.А.– член комиссии</w:t>
            </w: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Курбанова И.А.–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Гусенов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И.Б. 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Маматавова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А.А.– член комиссии</w:t>
            </w: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35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11"/>
        </w:trPr>
        <w:tc>
          <w:tcPr>
            <w:tcW w:w="2183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  <w:vMerge w:val="restart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Джанхуватов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М.Г.–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Гусенова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И.Г.–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Исмаилова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И.А.– член комиссии</w:t>
            </w:r>
          </w:p>
        </w:tc>
      </w:tr>
      <w:tr w:rsidR="00270996" w:rsidRPr="00270996" w:rsidTr="002A7D9E">
        <w:trPr>
          <w:trHeight w:val="111"/>
        </w:trPr>
        <w:tc>
          <w:tcPr>
            <w:tcW w:w="2183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  <w:vMerge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270996" w:rsidRPr="00270996" w:rsidTr="002A7D9E">
        <w:trPr>
          <w:trHeight w:val="105"/>
        </w:trPr>
        <w:tc>
          <w:tcPr>
            <w:tcW w:w="2183" w:type="dxa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Шавлухова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Б.М.–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lastRenderedPageBreak/>
              <w:t>Курбанова Г-</w:t>
            </w:r>
            <w:proofErr w:type="spellStart"/>
            <w:proofErr w:type="gram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э.Р</w:t>
            </w:r>
            <w:proofErr w:type="spellEnd"/>
            <w:proofErr w:type="gram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-член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Бамматова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Э.М.– член комиссии</w:t>
            </w:r>
          </w:p>
        </w:tc>
      </w:tr>
      <w:tr w:rsidR="00270996" w:rsidRPr="00270996" w:rsidTr="002A7D9E">
        <w:trPr>
          <w:trHeight w:val="126"/>
        </w:trPr>
        <w:tc>
          <w:tcPr>
            <w:tcW w:w="2183" w:type="dxa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996" w:type="dxa"/>
          </w:tcPr>
          <w:p w:rsidR="00270996" w:rsidRPr="00270996" w:rsidRDefault="00270996" w:rsidP="00270996">
            <w:pPr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</w:tcPr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Алханова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А.Ш.– председатель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</w:pPr>
            <w:proofErr w:type="spellStart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Ногаева</w:t>
            </w:r>
            <w:proofErr w:type="spellEnd"/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 xml:space="preserve"> Б.И.– член комиссии;</w:t>
            </w:r>
          </w:p>
          <w:p w:rsidR="00270996" w:rsidRPr="00270996" w:rsidRDefault="00270996" w:rsidP="00270996">
            <w:pPr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70996">
              <w:rPr>
                <w:rFonts w:ascii="Times New Roman" w:eastAsia="TimesNewRomanPSMT" w:hAnsi="Times New Roman" w:cs="Calibri"/>
                <w:color w:val="000000"/>
                <w:sz w:val="24"/>
                <w:szCs w:val="28"/>
              </w:rPr>
              <w:t>Курбанова И.А.– член комиссии</w:t>
            </w:r>
          </w:p>
        </w:tc>
      </w:tr>
    </w:tbl>
    <w:p w:rsidR="00270996" w:rsidRPr="00270996" w:rsidRDefault="00270996" w:rsidP="00270996">
      <w:pPr>
        <w:widowControl w:val="0"/>
        <w:spacing w:before="240"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13.4. Всем лицам, задействованным в проведении и проверке ВПР, обеспечить режим информационной безопасности на всех этапах.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13.5.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13.6. Скачать комплекты для проведения ВПР в личном кабинете ФИС ОКО до дня проведения работы для 4-8 классов в соответствии с планом-графиком проведения ВПР 2023.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13.7. Распечатать варианты ВПР на всех участников. 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13.8. Организовать выполнение участниками работы. Выдать каждому участнику код (причём, каждому участнику – один и тот же код на все работы). Каждый код используется во всей ОО </w:t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только один раз.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процессе проведения работы заполнить бумажный протокол, в котором фиксируется соответствие кода и ФИО участника. 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 xml:space="preserve">13.9. В личном кабинете в ФИС ОКО получить </w:t>
      </w:r>
      <w:r w:rsidRPr="00270996">
        <w:rPr>
          <w:rFonts w:ascii="Times New Roman" w:eastAsia="Arial" w:hAnsi="Times New Roman" w:cs="Arial"/>
          <w:b/>
          <w:color w:val="000000"/>
          <w:sz w:val="24"/>
          <w:szCs w:val="24"/>
          <w:lang w:eastAsia="ru-RU"/>
        </w:rPr>
        <w:t>критерии оценивания ответов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Arial"/>
          <w:color w:val="000000"/>
          <w:sz w:val="24"/>
          <w:szCs w:val="24"/>
          <w:lang w:eastAsia="ru-RU"/>
        </w:rPr>
        <w:t>в соответствии с планом-графиком проведения ВПР 2023.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13.10. Получить через личный кабинет в ФИС ОКО </w:t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электронную форму сбора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результатов ВПР</w:t>
      </w: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 соответствии с планом-графиком проведения ВПР 2023.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13.11. Организовать проверку ответов участников с помощью критериев по соответствующему предмету.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13.12. Заполнить форму сбора результатов выполнения ВПР, для каждого из участников внести в форму его код, номер варианта работы и баллы за задания. </w:t>
      </w:r>
    </w:p>
    <w:p w:rsidR="00270996" w:rsidRPr="00270996" w:rsidRDefault="00270996" w:rsidP="00270996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13.13. Загрузить форму сбора результатов в ФИС ОКО в соответствии с планом-графиком проведения ВПР.</w:t>
      </w:r>
    </w:p>
    <w:p w:rsidR="00270996" w:rsidRPr="00270996" w:rsidRDefault="00270996" w:rsidP="00270996">
      <w:pPr>
        <w:numPr>
          <w:ilvl w:val="1"/>
          <w:numId w:val="2"/>
        </w:numPr>
        <w:spacing w:after="60" w:line="240" w:lineRule="auto"/>
        <w:contextualSpacing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. Получить результаты проверочных работ в разделе «Аналитика» в ФИС ОКО.</w:t>
      </w:r>
    </w:p>
    <w:p w:rsidR="00270996" w:rsidRPr="00270996" w:rsidRDefault="00270996" w:rsidP="00270996">
      <w:pPr>
        <w:spacing w:after="60" w:line="276" w:lineRule="auto"/>
        <w:ind w:left="710"/>
        <w:jc w:val="both"/>
        <w:rPr>
          <w:rFonts w:ascii="Times New Roman" w:eastAsia="Arial" w:hAnsi="Times New Roman" w:cs="Arial"/>
          <w:b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13.15. Организаторам проведения ВПР: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проверить готовность аудитории перед проведением проверочной работы; 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– получить от ответственного за проведение ВПР в соответствующих классах или ответственного организатора ОО материалы для проведения проверочной работы; 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выдать комплекты проверочных работ участникам;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обеспечить порядок в кабинете во время проведения проверочной работы;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заполнить бумажный протокол во время проведения проверочной работы;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– собрать работы участников по окончании проверочной работы и передать их ответственному за проведение ВПР в соответствующей параллели классов или ответственному организатору ОО</w:t>
      </w:r>
      <w:r w:rsidRPr="00270996">
        <w:rPr>
          <w:rFonts w:ascii="Times New Roman" w:eastAsia="Arial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Каирбекову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А.М..</w:t>
      </w:r>
      <w:proofErr w:type="gramEnd"/>
    </w:p>
    <w:p w:rsidR="00270996" w:rsidRPr="00270996" w:rsidRDefault="00270996" w:rsidP="00270996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Обеспечить хранение работ участников до 30.04.2024г.</w:t>
      </w:r>
    </w:p>
    <w:p w:rsidR="00270996" w:rsidRPr="00270996" w:rsidRDefault="00270996" w:rsidP="00270996">
      <w:pPr>
        <w:spacing w:after="0" w:line="276" w:lineRule="auto"/>
        <w:ind w:left="710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13.17. Назначить дежурными, ответственными за соблюдение порядка и тишины в помещениях во время проведения проверочной работы, следующих сотрудников: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Алханова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А.Ш.- </w:t>
      </w:r>
      <w:proofErr w:type="spellStart"/>
      <w:proofErr w:type="gram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зам.дир</w:t>
      </w:r>
      <w:proofErr w:type="spellEnd"/>
      <w:proofErr w:type="gram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. по ВР, </w:t>
      </w:r>
      <w:proofErr w:type="spellStart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>Биймурзаева</w:t>
      </w:r>
      <w:proofErr w:type="spellEnd"/>
      <w:r w:rsidRPr="0027099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А.М.-советник.</w:t>
      </w:r>
    </w:p>
    <w:p w:rsidR="00270996" w:rsidRPr="00270996" w:rsidRDefault="00270996" w:rsidP="00270996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0996" w:rsidRPr="00270996" w:rsidRDefault="00270996" w:rsidP="00270996">
      <w:pPr>
        <w:tabs>
          <w:tab w:val="left" w:pos="900"/>
        </w:tabs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0996" w:rsidRPr="00270996" w:rsidRDefault="00270996" w:rsidP="00270996">
      <w:pPr>
        <w:tabs>
          <w:tab w:val="left" w:pos="900"/>
        </w:tabs>
        <w:spacing w:after="0" w:line="276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0996" w:rsidRPr="00270996" w:rsidRDefault="00270996" w:rsidP="00270996">
      <w:pPr>
        <w:tabs>
          <w:tab w:val="left" w:pos="900"/>
        </w:tabs>
        <w:spacing w:after="0" w:line="276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Директор</w:t>
      </w:r>
      <w:r w:rsidRPr="00270996">
        <w:rPr>
          <w:rFonts w:ascii="Times New Roman" w:eastAsia="Arial" w:hAnsi="Times New Roman" w:cs="Times New Roman"/>
          <w:b/>
          <w:color w:val="FF0000"/>
          <w:sz w:val="24"/>
          <w:szCs w:val="24"/>
          <w:lang w:eastAsia="ru-RU"/>
        </w:rPr>
        <w:tab/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Шавлухова</w:t>
      </w:r>
      <w:proofErr w:type="spellEnd"/>
      <w:r w:rsidRPr="0027099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 xml:space="preserve"> Э.М.</w:t>
      </w:r>
    </w:p>
    <w:p w:rsidR="00270996" w:rsidRPr="00270996" w:rsidRDefault="00270996" w:rsidP="00270996">
      <w:pPr>
        <w:spacing w:after="0" w:line="276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D31A28" w:rsidRDefault="00D31A28">
      <w:bookmarkStart w:id="3" w:name="_GoBack"/>
      <w:bookmarkEnd w:id="3"/>
    </w:p>
    <w:sectPr w:rsidR="00D31A28" w:rsidSect="007155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B64C6"/>
    <w:multiLevelType w:val="multilevel"/>
    <w:tmpl w:val="B19A082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  <w:b w:val="0"/>
        <w:color w:val="auto"/>
      </w:rPr>
    </w:lvl>
    <w:lvl w:ilvl="1">
      <w:start w:val="14"/>
      <w:numFmt w:val="decimal"/>
      <w:lvlText w:val="%1.%2"/>
      <w:lvlJc w:val="left"/>
      <w:pPr>
        <w:ind w:left="1250" w:hanging="54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6F0C6BB9"/>
    <w:multiLevelType w:val="multilevel"/>
    <w:tmpl w:val="EF285072"/>
    <w:lvl w:ilvl="0">
      <w:start w:val="13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6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  <w:b w:val="0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96"/>
    <w:rsid w:val="00270996"/>
    <w:rsid w:val="00D3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52D6"/>
  <w15:chartTrackingRefBased/>
  <w15:docId w15:val="{C5881A42-2C2F-43A5-B03F-83538C75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7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2023-03-01T05:39:00Z</dcterms:created>
  <dcterms:modified xsi:type="dcterms:W3CDTF">2023-03-01T05:40:00Z</dcterms:modified>
</cp:coreProperties>
</file>