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F0B8E" w14:textId="77777777" w:rsidR="00EB65D0" w:rsidRPr="00EB65D0" w:rsidRDefault="00EB65D0" w:rsidP="00EB65D0">
      <w:pPr>
        <w:shd w:val="clear" w:color="auto" w:fill="FFFFFF"/>
        <w:spacing w:after="180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EB65D0">
        <w:rPr>
          <w:rFonts w:ascii="Arial" w:eastAsia="Times New Roman" w:hAnsi="Arial" w:cs="Arial"/>
          <w:b/>
          <w:bCs/>
          <w:color w:val="252525"/>
          <w:sz w:val="32"/>
          <w:szCs w:val="32"/>
          <w:lang w:eastAsia="ru-RU"/>
        </w:rPr>
        <w:t>Памятка по противодействию коррупции в школе</w:t>
      </w:r>
    </w:p>
    <w:p w14:paraId="727AEC7F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Борьба с коррупцией - одно из приоритетных направлений государственной политики нашей страны.</w:t>
      </w:r>
    </w:p>
    <w:p w14:paraId="70CFC0E4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14:paraId="6D27D54C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Что должен знать каждый родитель?</w:t>
      </w:r>
    </w:p>
    <w:p w14:paraId="2C2EC929" w14:textId="77777777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Никто не вправе требовать от вас внесение денежных средств на содержание образовательного учреждения. Собирать с родителей деньги на нужды детского сада или школы запрещено!</w:t>
      </w:r>
    </w:p>
    <w:p w14:paraId="19E7E9D0" w14:textId="77777777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 Платные дополнительные занятия, предлагаемые школой в свободное от учёбы время, могут быть только добровольными!</w:t>
      </w:r>
    </w:p>
    <w:p w14:paraId="61DA2950" w14:textId="34844EED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Родители вправе оказывать посильную материальную помощь сугубо на добровольной основе и только в безналичной форме. 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14:paraId="52D4A3FA" w14:textId="77777777" w:rsidR="00EB65D0" w:rsidRPr="00EB65D0" w:rsidRDefault="00EB65D0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3B193D19" w14:textId="69AC663B" w:rsidR="00EB65D0" w:rsidRDefault="00EB65D0" w:rsidP="002914ED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5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по уведомлению о склонении к коррупции</w:t>
      </w:r>
      <w:r w:rsidR="002914E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40B32AF8" w14:textId="77777777" w:rsidR="00EB65D0" w:rsidRPr="00EB65D0" w:rsidRDefault="00EB65D0" w:rsidP="0016391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D1780" w14:textId="3425F8F1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6391E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Порядок действий работника при склонении его к коррупционным правонарушениям:</w:t>
      </w:r>
    </w:p>
    <w:p w14:paraId="239270BE" w14:textId="4107518E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1.Уведомить работодателя о факте склонения сотрудника к коррупционным правонарушениям. Уведомление оформляется в свободной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форме и передается руководителю организации не позднее окончания рабочего дня. </w:t>
      </w:r>
    </w:p>
    <w:p w14:paraId="354BD25D" w14:textId="4A407197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14:paraId="6E1C94BC" w14:textId="7046D293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14:paraId="0D03EAD6" w14:textId="706D131A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4.Регистрация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14:paraId="6C42DB8A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14:paraId="61B8731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</w:p>
    <w:p w14:paraId="4CCD5A1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 </w:t>
      </w:r>
    </w:p>
    <w:p w14:paraId="04A627A3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низкий уровень заработной платы работника и нехватка денежных средств на реализацию тех или иных нужд; </w:t>
      </w:r>
    </w:p>
    <w:p w14:paraId="417E1F3A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14:paraId="34B6B740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отсутствие работы у родственников работника;</w:t>
      </w:r>
    </w:p>
    <w:p w14:paraId="039321B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необходимость поступления детей работника в образовательные учреждения и т.д. </w:t>
      </w:r>
    </w:p>
    <w:p w14:paraId="529D83C1" w14:textId="77777777" w:rsidR="002914ED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</w:t>
      </w:r>
    </w:p>
    <w:p w14:paraId="29B258EA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предоставить работнику и (или) его родственникам скидку; </w:t>
      </w:r>
    </w:p>
    <w:p w14:paraId="6C7876CF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14:paraId="4161B7D6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внести деньги в конкретный благотворительный фонд;</w:t>
      </w:r>
    </w:p>
    <w:p w14:paraId="65C9CCFD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поддержать конкретную спортивную команду и т.д. </w:t>
      </w:r>
    </w:p>
    <w:p w14:paraId="2453EF7D" w14:textId="77777777" w:rsidR="002914ED" w:rsidRDefault="00EB65D0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14:paraId="0401F526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получение подарков, даже стоимостью менее 3000 рублей;</w:t>
      </w:r>
    </w:p>
    <w:p w14:paraId="45349F97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14:paraId="14588569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Типовые ситуации конфликта интересов и порядок уведомления о возникновении личной заинтересованности </w:t>
      </w:r>
    </w:p>
    <w:p w14:paraId="683D7986" w14:textId="1A252018" w:rsidR="00EB65D0" w:rsidRPr="0016391E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общественности. </w:t>
      </w:r>
    </w:p>
    <w:p w14:paraId="468D940A" w14:textId="15DAD0CF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Конфликт интересов, связанный с получением подарков и услуг. 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признаются соответственно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</w:t>
      </w:r>
    </w:p>
    <w:p w14:paraId="674D35FB" w14:textId="77C135F8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</w:t>
      </w:r>
      <w:r w:rsidR="0016391E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729D9" w14:textId="77777777" w:rsidR="00EB65D0" w:rsidRPr="00EB65D0" w:rsidRDefault="00EB65D0" w:rsidP="00EB65D0">
      <w:pPr>
        <w:shd w:val="clear" w:color="auto" w:fill="FFFFFF"/>
        <w:spacing w:after="90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14:paraId="2925D0A0" w14:textId="77777777" w:rsidR="00884BF2" w:rsidRPr="00EB65D0" w:rsidRDefault="002914ED">
      <w:pPr>
        <w:rPr>
          <w:sz w:val="28"/>
          <w:szCs w:val="28"/>
        </w:rPr>
      </w:pPr>
    </w:p>
    <w:sectPr w:rsidR="00884BF2" w:rsidRPr="00EB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83FB2"/>
    <w:multiLevelType w:val="multilevel"/>
    <w:tmpl w:val="B80A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D0"/>
    <w:rsid w:val="00036E9B"/>
    <w:rsid w:val="0016391E"/>
    <w:rsid w:val="002914ED"/>
    <w:rsid w:val="00EB65D0"/>
    <w:rsid w:val="00F50914"/>
    <w:rsid w:val="00F7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0B4496"/>
  <w15:chartTrackingRefBased/>
  <w15:docId w15:val="{0B2B9583-5469-0840-9EEE-8D56A4BB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EB65D0"/>
    <w:rPr>
      <w:b/>
      <w:bCs/>
    </w:rPr>
  </w:style>
  <w:style w:type="paragraph" w:styleId="a5">
    <w:name w:val="List Paragraph"/>
    <w:basedOn w:val="a"/>
    <w:uiPriority w:val="34"/>
    <w:qFormat/>
    <w:rsid w:val="00EB6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2022-06-10T12:28:00Z</dcterms:created>
  <dcterms:modified xsi:type="dcterms:W3CDTF">2022-06-10T13:21:00Z</dcterms:modified>
</cp:coreProperties>
</file>